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12A4" w:rsidRDefault="00D912A4" w:rsidP="00D912A4">
      <w:pPr>
        <w:widowControl w:val="0"/>
        <w:tabs>
          <w:tab w:val="left" w:pos="6289"/>
        </w:tabs>
        <w:spacing w:after="0"/>
        <w:rPr>
          <w:b/>
          <w:i/>
          <w:sz w:val="32"/>
          <w:lang w:val="sv-SE" w:eastAsia="ko-KR"/>
        </w:rPr>
      </w:pPr>
      <w:r>
        <w:rPr>
          <w:b/>
          <w:noProof/>
          <w:sz w:val="24"/>
          <w:lang w:val="en-US"/>
        </w:rPr>
        <w:t>3GPP TSG-RAN WG2 Meeting #101</w:t>
      </w:r>
      <w:r>
        <w:rPr>
          <w:b/>
          <w:noProof/>
          <w:sz w:val="24"/>
          <w:lang w:val="en-US" w:eastAsia="ko-KR"/>
        </w:rPr>
        <w:tab/>
      </w:r>
      <w:r>
        <w:rPr>
          <w:b/>
          <w:noProof/>
          <w:sz w:val="24"/>
          <w:lang w:val="en-US" w:eastAsia="ko-KR"/>
        </w:rPr>
        <w:tab/>
      </w:r>
      <w:r>
        <w:rPr>
          <w:b/>
          <w:noProof/>
          <w:sz w:val="24"/>
          <w:lang w:val="en-US" w:eastAsia="ko-KR"/>
        </w:rPr>
        <w:tab/>
        <w:t xml:space="preserve">   </w:t>
      </w:r>
      <w:r w:rsidRPr="00E37E51">
        <w:rPr>
          <w:b/>
          <w:i/>
          <w:sz w:val="32"/>
          <w:lang w:val="sv-SE" w:eastAsia="ko-KR"/>
        </w:rPr>
        <w:t>R2-1</w:t>
      </w:r>
      <w:r>
        <w:rPr>
          <w:b/>
          <w:i/>
          <w:sz w:val="32"/>
          <w:lang w:val="sv-SE" w:eastAsia="ko-KR"/>
        </w:rPr>
        <w:t>80</w:t>
      </w:r>
      <w:r w:rsidR="00EB64D0">
        <w:rPr>
          <w:b/>
          <w:i/>
          <w:sz w:val="32"/>
          <w:lang w:val="sv-SE" w:eastAsia="ko-KR"/>
        </w:rPr>
        <w:t>2927</w:t>
      </w:r>
    </w:p>
    <w:p w:rsidR="00D912A4" w:rsidRDefault="000234A2" w:rsidP="00D912A4">
      <w:pPr>
        <w:tabs>
          <w:tab w:val="left" w:pos="1985"/>
        </w:tabs>
        <w:spacing w:after="60" w:line="288" w:lineRule="auto"/>
        <w:rPr>
          <w:rFonts w:eastAsia="DengXian"/>
          <w:b/>
          <w:noProof/>
          <w:sz w:val="24"/>
          <w:lang w:val="en-US" w:eastAsia="ko-KR"/>
        </w:rPr>
      </w:pPr>
      <w:r w:rsidRPr="000234A2">
        <w:rPr>
          <w:rFonts w:eastAsia="DengXian"/>
          <w:b/>
          <w:noProof/>
          <w:sz w:val="24"/>
          <w:lang w:val="en-US" w:eastAsia="ko-KR"/>
        </w:rPr>
        <w:t>Athens, Greece, Feb. 26 – March 2, 2018</w:t>
      </w:r>
    </w:p>
    <w:p w:rsidR="00422D2D" w:rsidRDefault="00335246">
      <w:pPr>
        <w:tabs>
          <w:tab w:val="left" w:pos="1985"/>
        </w:tabs>
        <w:spacing w:after="60" w:line="288" w:lineRule="auto"/>
        <w:rPr>
          <w:rFonts w:cs="Arial"/>
          <w:noProof/>
          <w:sz w:val="28"/>
          <w:szCs w:val="28"/>
          <w:lang w:val="en-US" w:eastAsia="ko-KR"/>
        </w:rPr>
      </w:pPr>
      <w:r>
        <w:rPr>
          <w:rFonts w:cs="Arial"/>
          <w:b/>
          <w:noProof/>
          <w:sz w:val="28"/>
          <w:szCs w:val="28"/>
          <w:lang w:val="en-US" w:eastAsia="ko-KR"/>
        </w:rPr>
        <w:t>Agenda Item</w:t>
      </w:r>
      <w:r>
        <w:rPr>
          <w:rFonts w:cs="Arial"/>
          <w:b/>
          <w:noProof/>
          <w:sz w:val="28"/>
          <w:szCs w:val="28"/>
          <w:lang w:val="en-US" w:eastAsia="ko-KR"/>
        </w:rPr>
        <w:tab/>
      </w:r>
      <w:r>
        <w:rPr>
          <w:rFonts w:cs="Arial"/>
          <w:b/>
          <w:noProof/>
          <w:sz w:val="28"/>
          <w:szCs w:val="28"/>
          <w:lang w:val="en-US" w:eastAsia="ko-KR"/>
        </w:rPr>
        <w:tab/>
      </w:r>
      <w:r w:rsidR="002D1D0F">
        <w:rPr>
          <w:rFonts w:ascii="Times New Roman" w:hAnsi="Times New Roman"/>
          <w:noProof/>
          <w:sz w:val="28"/>
          <w:szCs w:val="28"/>
          <w:lang w:val="en-US" w:eastAsia="ko-KR"/>
        </w:rPr>
        <w:t>9.15</w:t>
      </w:r>
      <w:r>
        <w:rPr>
          <w:rFonts w:ascii="Times New Roman" w:hAnsi="Times New Roman"/>
          <w:noProof/>
          <w:sz w:val="28"/>
          <w:szCs w:val="28"/>
          <w:lang w:val="en-US" w:eastAsia="ko-KR"/>
        </w:rPr>
        <w:t xml:space="preserve"> (LTE_HRLLC-Core)</w:t>
      </w:r>
      <w:bookmarkStart w:id="0" w:name="_GoBack"/>
      <w:bookmarkEnd w:id="0"/>
    </w:p>
    <w:p w:rsidR="00422D2D" w:rsidRDefault="00335246">
      <w:pPr>
        <w:tabs>
          <w:tab w:val="left" w:pos="1985"/>
        </w:tabs>
        <w:spacing w:after="60" w:line="288" w:lineRule="auto"/>
        <w:rPr>
          <w:rFonts w:cs="Arial"/>
          <w:noProof/>
          <w:sz w:val="28"/>
          <w:szCs w:val="28"/>
          <w:lang w:val="en-US" w:eastAsia="ko-KR"/>
        </w:rPr>
      </w:pPr>
      <w:r>
        <w:rPr>
          <w:rFonts w:cs="Arial"/>
          <w:b/>
          <w:noProof/>
          <w:sz w:val="28"/>
          <w:szCs w:val="28"/>
          <w:lang w:val="en-US" w:eastAsia="ko-KR"/>
        </w:rPr>
        <w:t xml:space="preserve">Source </w:t>
      </w:r>
      <w:r>
        <w:rPr>
          <w:rFonts w:cs="Arial"/>
          <w:b/>
          <w:noProof/>
          <w:sz w:val="28"/>
          <w:szCs w:val="28"/>
          <w:lang w:val="en-US" w:eastAsia="ko-KR"/>
        </w:rPr>
        <w:tab/>
      </w:r>
      <w:r>
        <w:rPr>
          <w:rFonts w:cs="Arial"/>
          <w:b/>
          <w:noProof/>
          <w:sz w:val="28"/>
          <w:szCs w:val="28"/>
          <w:lang w:val="en-US" w:eastAsia="ko-KR"/>
        </w:rPr>
        <w:tab/>
      </w:r>
      <w:r>
        <w:rPr>
          <w:rFonts w:ascii="Times New Roman" w:hAnsi="Times New Roman"/>
          <w:noProof/>
          <w:sz w:val="28"/>
          <w:szCs w:val="28"/>
          <w:lang w:val="en-US" w:eastAsia="ko-KR"/>
        </w:rPr>
        <w:t>LG Electronics Inc.</w:t>
      </w:r>
    </w:p>
    <w:p w:rsidR="00422D2D" w:rsidRDefault="00335246">
      <w:pPr>
        <w:tabs>
          <w:tab w:val="left" w:pos="1579"/>
        </w:tabs>
        <w:spacing w:after="60" w:line="288" w:lineRule="auto"/>
        <w:ind w:left="720" w:hanging="720"/>
        <w:rPr>
          <w:rFonts w:ascii="Times New Roman" w:hAnsi="Times New Roman"/>
          <w:b/>
          <w:noProof/>
          <w:sz w:val="28"/>
          <w:szCs w:val="28"/>
          <w:lang w:eastAsia="ko-KR"/>
        </w:rPr>
      </w:pPr>
      <w:r>
        <w:rPr>
          <w:rFonts w:cs="Arial"/>
          <w:b/>
          <w:noProof/>
          <w:sz w:val="28"/>
          <w:szCs w:val="28"/>
          <w:lang w:val="en-US" w:eastAsia="ko-KR"/>
        </w:rPr>
        <w:t xml:space="preserve">Title </w:t>
      </w:r>
      <w:r>
        <w:rPr>
          <w:rFonts w:cs="Arial"/>
          <w:b/>
          <w:noProof/>
          <w:sz w:val="28"/>
          <w:szCs w:val="28"/>
          <w:lang w:val="en-US" w:eastAsia="ko-KR"/>
        </w:rPr>
        <w:tab/>
      </w:r>
      <w:r>
        <w:rPr>
          <w:rFonts w:cs="Arial"/>
          <w:b/>
          <w:noProof/>
          <w:sz w:val="28"/>
          <w:szCs w:val="28"/>
          <w:lang w:val="en-US" w:eastAsia="ko-KR"/>
        </w:rPr>
        <w:tab/>
      </w:r>
      <w:r>
        <w:rPr>
          <w:rFonts w:cs="Arial"/>
          <w:b/>
          <w:noProof/>
          <w:sz w:val="28"/>
          <w:szCs w:val="28"/>
          <w:lang w:val="en-US" w:eastAsia="ko-KR"/>
        </w:rPr>
        <w:tab/>
      </w:r>
      <w:r>
        <w:rPr>
          <w:rFonts w:ascii="Times New Roman" w:hAnsi="Times New Roman"/>
          <w:noProof/>
          <w:sz w:val="28"/>
          <w:szCs w:val="28"/>
          <w:lang w:val="en-US" w:eastAsia="ko-KR"/>
        </w:rPr>
        <w:t>Issues on</w:t>
      </w:r>
      <w:r>
        <w:rPr>
          <w:rFonts w:cs="Arial"/>
          <w:b/>
          <w:noProof/>
          <w:sz w:val="28"/>
          <w:szCs w:val="28"/>
          <w:lang w:val="en-US" w:eastAsia="ko-KR"/>
        </w:rPr>
        <w:t xml:space="preserve"> </w:t>
      </w:r>
      <w:r>
        <w:rPr>
          <w:rFonts w:ascii="Times New Roman" w:hAnsi="Times New Roman"/>
          <w:noProof/>
          <w:sz w:val="28"/>
          <w:szCs w:val="28"/>
          <w:lang w:val="en-US" w:eastAsia="ko-KR"/>
        </w:rPr>
        <w:t xml:space="preserve">PDCP duplication </w:t>
      </w:r>
    </w:p>
    <w:p w:rsidR="00422D2D" w:rsidRDefault="00335246">
      <w:pPr>
        <w:tabs>
          <w:tab w:val="left" w:pos="1985"/>
        </w:tabs>
        <w:spacing w:after="60" w:line="288" w:lineRule="auto"/>
        <w:rPr>
          <w:rFonts w:ascii="Times New Roman" w:hAnsi="Times New Roman"/>
          <w:noProof/>
          <w:sz w:val="28"/>
          <w:szCs w:val="28"/>
          <w:lang w:val="en-US" w:eastAsia="ko-KR"/>
        </w:rPr>
      </w:pPr>
      <w:r>
        <w:rPr>
          <w:rFonts w:cs="Arial"/>
          <w:b/>
          <w:noProof/>
          <w:sz w:val="28"/>
          <w:szCs w:val="28"/>
          <w:lang w:val="en-US" w:eastAsia="ko-KR"/>
        </w:rPr>
        <w:t xml:space="preserve">Document for </w:t>
      </w:r>
      <w:r>
        <w:rPr>
          <w:rFonts w:cs="Arial"/>
          <w:b/>
          <w:noProof/>
          <w:sz w:val="28"/>
          <w:szCs w:val="28"/>
          <w:lang w:val="en-US" w:eastAsia="ko-KR"/>
        </w:rPr>
        <w:tab/>
      </w:r>
      <w:r>
        <w:rPr>
          <w:rFonts w:cs="Arial"/>
          <w:b/>
          <w:noProof/>
          <w:sz w:val="28"/>
          <w:szCs w:val="28"/>
          <w:lang w:val="en-US" w:eastAsia="ko-KR"/>
        </w:rPr>
        <w:tab/>
      </w:r>
      <w:r>
        <w:rPr>
          <w:rFonts w:ascii="Times New Roman" w:hAnsi="Times New Roman"/>
          <w:noProof/>
          <w:sz w:val="28"/>
          <w:szCs w:val="28"/>
          <w:lang w:val="en-US" w:eastAsia="ko-KR"/>
        </w:rPr>
        <w:t>Discussion and Decision</w:t>
      </w:r>
    </w:p>
    <w:p w:rsidR="00422D2D" w:rsidRDefault="00335246">
      <w:pPr>
        <w:pStyle w:val="1"/>
      </w:pPr>
      <w:r>
        <w:t>Introduction</w:t>
      </w:r>
    </w:p>
    <w:p w:rsidR="00425B96" w:rsidRDefault="00F65AD9">
      <w:pPr>
        <w:jc w:val="left"/>
        <w:rPr>
          <w:rFonts w:ascii="Times New Roman" w:eastAsia="맑은 고딕" w:hAnsi="Times New Roman"/>
          <w:sz w:val="22"/>
          <w:szCs w:val="22"/>
          <w:lang w:eastAsia="ko-KR"/>
        </w:rPr>
      </w:pPr>
      <w:bookmarkStart w:id="1" w:name="_Ref178064866"/>
      <w:r>
        <w:rPr>
          <w:rFonts w:ascii="Times New Roman" w:eastAsia="맑은 고딕" w:hAnsi="Times New Roman"/>
          <w:sz w:val="22"/>
          <w:szCs w:val="22"/>
          <w:lang w:eastAsia="ko-KR"/>
        </w:rPr>
        <w:t>In RAN2#99bis</w:t>
      </w:r>
      <w:r w:rsidR="00425B96">
        <w:rPr>
          <w:rFonts w:ascii="Times New Roman" w:eastAsia="맑은 고딕" w:hAnsi="Times New Roman"/>
          <w:sz w:val="22"/>
          <w:szCs w:val="22"/>
          <w:lang w:eastAsia="ko-KR"/>
        </w:rPr>
        <w:t xml:space="preserve"> and RAN2#100</w:t>
      </w:r>
      <w:r>
        <w:rPr>
          <w:rFonts w:ascii="Times New Roman" w:eastAsia="맑은 고딕" w:hAnsi="Times New Roman"/>
          <w:sz w:val="22"/>
          <w:szCs w:val="22"/>
          <w:lang w:eastAsia="ko-KR"/>
        </w:rPr>
        <w:t xml:space="preserve"> meeting, RAN2 agreed </w:t>
      </w:r>
      <w:r w:rsidR="00425B96">
        <w:rPr>
          <w:rFonts w:ascii="Times New Roman" w:eastAsia="맑은 고딕" w:hAnsi="Times New Roman"/>
          <w:sz w:val="22"/>
          <w:szCs w:val="22"/>
          <w:lang w:eastAsia="ko-KR"/>
        </w:rPr>
        <w:t>following agreement</w:t>
      </w:r>
      <w:r w:rsidR="00183AA7">
        <w:rPr>
          <w:rFonts w:ascii="Times New Roman" w:eastAsia="맑은 고딕" w:hAnsi="Times New Roman"/>
          <w:sz w:val="22"/>
          <w:szCs w:val="22"/>
          <w:lang w:eastAsia="ko-KR"/>
        </w:rPr>
        <w:t>s</w:t>
      </w:r>
      <w:r w:rsidR="00425B96">
        <w:rPr>
          <w:rFonts w:ascii="Times New Roman" w:eastAsia="맑은 고딕" w:hAnsi="Times New Roman"/>
          <w:sz w:val="22"/>
          <w:szCs w:val="22"/>
          <w:lang w:eastAsia="ko-KR"/>
        </w:rPr>
        <w:t xml:space="preserve"> as shown below;</w:t>
      </w:r>
    </w:p>
    <w:tbl>
      <w:tblPr>
        <w:tblStyle w:val="af7"/>
        <w:tblW w:w="0" w:type="auto"/>
        <w:tblLook w:val="04A0" w:firstRow="1" w:lastRow="0" w:firstColumn="1" w:lastColumn="0" w:noHBand="0" w:noVBand="1"/>
      </w:tblPr>
      <w:tblGrid>
        <w:gridCol w:w="9629"/>
      </w:tblGrid>
      <w:tr w:rsidR="00425B96" w:rsidTr="00425B96">
        <w:tc>
          <w:tcPr>
            <w:tcW w:w="9629" w:type="dxa"/>
          </w:tcPr>
          <w:p w:rsidR="00425B96" w:rsidRPr="00425B96" w:rsidRDefault="00425B96" w:rsidP="00425B96">
            <w:pPr>
              <w:jc w:val="left"/>
              <w:rPr>
                <w:rFonts w:ascii="Times New Roman" w:eastAsia="맑은 고딕" w:hAnsi="Times New Roman"/>
                <w:sz w:val="22"/>
                <w:szCs w:val="22"/>
                <w:lang w:eastAsia="ko-KR"/>
              </w:rPr>
            </w:pPr>
            <w:r w:rsidRPr="00425B96">
              <w:rPr>
                <w:rFonts w:ascii="Times New Roman" w:eastAsia="맑은 고딕" w:hAnsi="Times New Roman"/>
                <w:sz w:val="22"/>
                <w:szCs w:val="22"/>
                <w:lang w:eastAsia="ko-KR"/>
              </w:rPr>
              <w:t>Agreements</w:t>
            </w:r>
            <w:r>
              <w:rPr>
                <w:rFonts w:ascii="Times New Roman" w:eastAsia="맑은 고딕" w:hAnsi="Times New Roman"/>
                <w:sz w:val="22"/>
                <w:szCs w:val="22"/>
                <w:lang w:eastAsia="ko-KR"/>
              </w:rPr>
              <w:t xml:space="preserve"> in RAN2#99bis</w:t>
            </w:r>
            <w:r w:rsidRPr="00425B96">
              <w:rPr>
                <w:rFonts w:ascii="Times New Roman" w:eastAsia="맑은 고딕" w:hAnsi="Times New Roman"/>
                <w:sz w:val="22"/>
                <w:szCs w:val="22"/>
                <w:lang w:eastAsia="ko-KR"/>
              </w:rPr>
              <w:t>:</w:t>
            </w:r>
          </w:p>
          <w:p w:rsidR="00425B96" w:rsidRPr="00425B96" w:rsidRDefault="00425B96" w:rsidP="00425B96">
            <w:pPr>
              <w:jc w:val="left"/>
              <w:rPr>
                <w:rFonts w:ascii="Times New Roman" w:eastAsia="맑은 고딕" w:hAnsi="Times New Roman"/>
                <w:sz w:val="22"/>
                <w:szCs w:val="22"/>
                <w:lang w:eastAsia="ko-KR"/>
              </w:rPr>
            </w:pPr>
            <w:r w:rsidRPr="00425B96">
              <w:rPr>
                <w:rFonts w:ascii="Times New Roman" w:eastAsia="맑은 고딕" w:hAnsi="Times New Roman"/>
                <w:sz w:val="22"/>
                <w:szCs w:val="22"/>
                <w:lang w:eastAsia="ko-KR"/>
              </w:rPr>
              <w:t>1</w:t>
            </w:r>
            <w:r>
              <w:rPr>
                <w:rFonts w:ascii="Times New Roman" w:eastAsia="맑은 고딕" w:hAnsi="Times New Roman"/>
                <w:sz w:val="22"/>
                <w:szCs w:val="22"/>
                <w:lang w:eastAsia="ko-KR"/>
              </w:rPr>
              <w:t xml:space="preserve"> </w:t>
            </w:r>
            <w:r w:rsidRPr="00425B96">
              <w:rPr>
                <w:rFonts w:ascii="Times New Roman" w:eastAsia="맑은 고딕" w:hAnsi="Times New Roman"/>
                <w:sz w:val="22"/>
                <w:szCs w:val="22"/>
                <w:lang w:eastAsia="ko-KR"/>
              </w:rPr>
              <w:t>PDCP data duplication for LTE shall assume NR PDCP data duplication as baseline.</w:t>
            </w:r>
          </w:p>
          <w:p w:rsidR="00425B96" w:rsidRPr="00425B96" w:rsidRDefault="00425B96" w:rsidP="00425B96">
            <w:pPr>
              <w:jc w:val="left"/>
              <w:rPr>
                <w:rFonts w:ascii="Times New Roman" w:eastAsia="맑은 고딕" w:hAnsi="Times New Roman"/>
                <w:sz w:val="22"/>
                <w:szCs w:val="22"/>
                <w:lang w:eastAsia="ko-KR"/>
              </w:rPr>
            </w:pPr>
            <w:r w:rsidRPr="00425B96">
              <w:rPr>
                <w:rFonts w:ascii="Times New Roman" w:eastAsia="맑은 고딕" w:hAnsi="Times New Roman"/>
                <w:sz w:val="22"/>
                <w:szCs w:val="22"/>
                <w:lang w:eastAsia="ko-KR"/>
              </w:rPr>
              <w:t>2</w:t>
            </w:r>
            <w:r>
              <w:rPr>
                <w:rFonts w:ascii="Times New Roman" w:eastAsia="맑은 고딕" w:hAnsi="Times New Roman"/>
                <w:sz w:val="22"/>
                <w:szCs w:val="22"/>
                <w:lang w:eastAsia="ko-KR"/>
              </w:rPr>
              <w:t xml:space="preserve"> </w:t>
            </w:r>
            <w:r w:rsidRPr="00425B96">
              <w:rPr>
                <w:rFonts w:ascii="Times New Roman" w:eastAsia="맑은 고딕" w:hAnsi="Times New Roman"/>
                <w:sz w:val="22"/>
                <w:szCs w:val="22"/>
                <w:lang w:eastAsia="ko-KR"/>
              </w:rPr>
              <w:t>RAN2 works on PDCP data duplication for both CA and DC.</w:t>
            </w:r>
          </w:p>
          <w:p w:rsidR="00425B96" w:rsidRPr="00425B96" w:rsidRDefault="00425B96" w:rsidP="00425B96">
            <w:pPr>
              <w:jc w:val="left"/>
              <w:rPr>
                <w:rFonts w:ascii="Times New Roman" w:eastAsia="맑은 고딕" w:hAnsi="Times New Roman"/>
                <w:sz w:val="22"/>
                <w:szCs w:val="22"/>
                <w:lang w:eastAsia="ko-KR"/>
              </w:rPr>
            </w:pPr>
            <w:r w:rsidRPr="00425B96">
              <w:rPr>
                <w:rFonts w:ascii="Times New Roman" w:eastAsia="맑은 고딕" w:hAnsi="Times New Roman"/>
                <w:sz w:val="22"/>
                <w:szCs w:val="22"/>
                <w:lang w:eastAsia="ko-KR"/>
              </w:rPr>
              <w:t>3a</w:t>
            </w:r>
            <w:r>
              <w:rPr>
                <w:rFonts w:ascii="Times New Roman" w:eastAsia="맑은 고딕" w:hAnsi="Times New Roman"/>
                <w:sz w:val="22"/>
                <w:szCs w:val="22"/>
                <w:lang w:eastAsia="ko-KR"/>
              </w:rPr>
              <w:t xml:space="preserve"> </w:t>
            </w:r>
            <w:r w:rsidRPr="00425B96">
              <w:rPr>
                <w:rFonts w:ascii="Times New Roman" w:eastAsia="맑은 고딕" w:hAnsi="Times New Roman"/>
                <w:sz w:val="22"/>
                <w:szCs w:val="22"/>
                <w:lang w:eastAsia="ko-KR"/>
              </w:rPr>
              <w:t>At least UM bearers are supported for PDCP duplication via CA.</w:t>
            </w:r>
          </w:p>
          <w:p w:rsidR="00425B96" w:rsidRPr="00425B96" w:rsidRDefault="00425B96" w:rsidP="00425B96">
            <w:pPr>
              <w:jc w:val="left"/>
              <w:rPr>
                <w:rFonts w:ascii="Times New Roman" w:eastAsia="맑은 고딕" w:hAnsi="Times New Roman"/>
                <w:sz w:val="22"/>
                <w:szCs w:val="22"/>
                <w:lang w:eastAsia="ko-KR"/>
              </w:rPr>
            </w:pPr>
            <w:r w:rsidRPr="00425B96">
              <w:rPr>
                <w:rFonts w:ascii="Times New Roman" w:eastAsia="맑은 고딕" w:hAnsi="Times New Roman"/>
                <w:sz w:val="22"/>
                <w:szCs w:val="22"/>
                <w:lang w:eastAsia="ko-KR"/>
              </w:rPr>
              <w:t>4</w:t>
            </w:r>
            <w:r>
              <w:rPr>
                <w:rFonts w:ascii="Times New Roman" w:eastAsia="맑은 고딕" w:hAnsi="Times New Roman"/>
                <w:sz w:val="22"/>
                <w:szCs w:val="22"/>
                <w:lang w:eastAsia="ko-KR"/>
              </w:rPr>
              <w:t xml:space="preserve"> </w:t>
            </w:r>
            <w:r w:rsidRPr="00425B96">
              <w:rPr>
                <w:rFonts w:ascii="Times New Roman" w:eastAsia="맑은 고딕" w:hAnsi="Times New Roman"/>
                <w:sz w:val="22"/>
                <w:szCs w:val="22"/>
                <w:lang w:eastAsia="ko-KR"/>
              </w:rPr>
              <w:t>PDCP enables reordering and duplication detection when PDCP duplication is configured.</w:t>
            </w:r>
          </w:p>
          <w:p w:rsidR="00425B96" w:rsidRPr="00425B96" w:rsidRDefault="00425B96" w:rsidP="00425B96">
            <w:pPr>
              <w:jc w:val="left"/>
              <w:rPr>
                <w:rFonts w:ascii="Times New Roman" w:eastAsia="맑은 고딕" w:hAnsi="Times New Roman"/>
                <w:sz w:val="22"/>
                <w:szCs w:val="22"/>
                <w:lang w:eastAsia="ko-KR"/>
              </w:rPr>
            </w:pPr>
            <w:r w:rsidRPr="00425B96">
              <w:rPr>
                <w:rFonts w:ascii="Times New Roman" w:eastAsia="맑은 고딕" w:hAnsi="Times New Roman"/>
                <w:sz w:val="22"/>
                <w:szCs w:val="22"/>
                <w:lang w:eastAsia="ko-KR"/>
              </w:rPr>
              <w:t>6</w:t>
            </w:r>
            <w:r>
              <w:rPr>
                <w:rFonts w:ascii="Times New Roman" w:eastAsia="맑은 고딕" w:hAnsi="Times New Roman"/>
                <w:sz w:val="22"/>
                <w:szCs w:val="22"/>
                <w:lang w:eastAsia="ko-KR"/>
              </w:rPr>
              <w:t xml:space="preserve"> </w:t>
            </w:r>
            <w:r w:rsidRPr="00425B96">
              <w:rPr>
                <w:rFonts w:ascii="Times New Roman" w:eastAsia="맑은 고딕" w:hAnsi="Times New Roman"/>
                <w:sz w:val="22"/>
                <w:szCs w:val="22"/>
                <w:lang w:eastAsia="ko-KR"/>
              </w:rPr>
              <w:t>MAC CE is used for activation and deactivation of PDCP duplication for each RB configured with duplication.</w:t>
            </w:r>
          </w:p>
          <w:p w:rsidR="00425B96" w:rsidRPr="00425B96" w:rsidRDefault="00425B96" w:rsidP="00425B96">
            <w:pPr>
              <w:jc w:val="left"/>
              <w:rPr>
                <w:rFonts w:ascii="Times New Roman" w:eastAsia="맑은 고딕" w:hAnsi="Times New Roman"/>
                <w:sz w:val="22"/>
                <w:szCs w:val="22"/>
                <w:lang w:eastAsia="ko-KR"/>
              </w:rPr>
            </w:pPr>
            <w:r w:rsidRPr="00425B96">
              <w:rPr>
                <w:rFonts w:ascii="Times New Roman" w:eastAsia="맑은 고딕" w:hAnsi="Times New Roman"/>
                <w:sz w:val="22"/>
                <w:szCs w:val="22"/>
                <w:lang w:eastAsia="ko-KR"/>
              </w:rPr>
              <w:t>7</w:t>
            </w:r>
            <w:r>
              <w:rPr>
                <w:rFonts w:ascii="Times New Roman" w:eastAsia="맑은 고딕" w:hAnsi="Times New Roman"/>
                <w:sz w:val="22"/>
                <w:szCs w:val="22"/>
                <w:lang w:eastAsia="ko-KR"/>
              </w:rPr>
              <w:t xml:space="preserve"> </w:t>
            </w:r>
            <w:r w:rsidRPr="00425B96">
              <w:rPr>
                <w:rFonts w:ascii="Times New Roman" w:eastAsia="맑은 고딕" w:hAnsi="Times New Roman"/>
                <w:sz w:val="22"/>
                <w:szCs w:val="22"/>
                <w:lang w:eastAsia="ko-KR"/>
              </w:rPr>
              <w:t>For CA case, LCP applies configured LCH to carriers/cells restriction for LCHs of a duplication RB and the restriction is lifted when duplication is deactivated as agreed in NR.</w:t>
            </w:r>
          </w:p>
          <w:p w:rsidR="00425B96" w:rsidRPr="00425B96" w:rsidRDefault="00425B96" w:rsidP="00425B96">
            <w:pPr>
              <w:jc w:val="left"/>
              <w:rPr>
                <w:rFonts w:ascii="Times New Roman" w:eastAsia="맑은 고딕" w:hAnsi="Times New Roman"/>
                <w:sz w:val="22"/>
                <w:szCs w:val="22"/>
                <w:lang w:eastAsia="ko-KR"/>
              </w:rPr>
            </w:pPr>
            <w:r w:rsidRPr="00425B96">
              <w:rPr>
                <w:rFonts w:ascii="Times New Roman" w:eastAsia="맑은 고딕" w:hAnsi="Times New Roman"/>
                <w:sz w:val="22"/>
                <w:szCs w:val="22"/>
                <w:lang w:eastAsia="ko-KR"/>
              </w:rPr>
              <w:t>8</w:t>
            </w:r>
            <w:r>
              <w:rPr>
                <w:rFonts w:ascii="Times New Roman" w:eastAsia="맑은 고딕" w:hAnsi="Times New Roman"/>
                <w:sz w:val="22"/>
                <w:szCs w:val="22"/>
                <w:lang w:eastAsia="ko-KR"/>
              </w:rPr>
              <w:t xml:space="preserve"> </w:t>
            </w:r>
            <w:r w:rsidRPr="00425B96">
              <w:rPr>
                <w:rFonts w:ascii="Times New Roman" w:eastAsia="맑은 고딕" w:hAnsi="Times New Roman"/>
                <w:sz w:val="22"/>
                <w:szCs w:val="22"/>
                <w:lang w:eastAsia="ko-KR"/>
              </w:rPr>
              <w:t>PDCP duplication is configured by RRC. The configuration also indicates whether the duplication is immediately started, which is the same as NR.</w:t>
            </w:r>
          </w:p>
          <w:p w:rsidR="00425B96" w:rsidRPr="00425B96" w:rsidRDefault="00425B96" w:rsidP="00425B96">
            <w:pPr>
              <w:jc w:val="left"/>
              <w:rPr>
                <w:rFonts w:ascii="Times New Roman" w:eastAsia="맑은 고딕" w:hAnsi="Times New Roman"/>
                <w:sz w:val="22"/>
                <w:szCs w:val="22"/>
                <w:lang w:eastAsia="ko-KR"/>
              </w:rPr>
            </w:pPr>
            <w:r w:rsidRPr="00425B96">
              <w:rPr>
                <w:rFonts w:ascii="Times New Roman" w:eastAsia="맑은 고딕" w:hAnsi="Times New Roman"/>
                <w:sz w:val="22"/>
                <w:szCs w:val="22"/>
                <w:lang w:eastAsia="ko-KR"/>
              </w:rPr>
              <w:t>9</w:t>
            </w:r>
            <w:r>
              <w:rPr>
                <w:rFonts w:ascii="Times New Roman" w:eastAsia="맑은 고딕" w:hAnsi="Times New Roman"/>
                <w:sz w:val="22"/>
                <w:szCs w:val="22"/>
                <w:lang w:eastAsia="ko-KR"/>
              </w:rPr>
              <w:t xml:space="preserve"> </w:t>
            </w:r>
            <w:r w:rsidRPr="00425B96">
              <w:rPr>
                <w:rFonts w:ascii="Times New Roman" w:eastAsia="맑은 고딕" w:hAnsi="Times New Roman"/>
                <w:sz w:val="22"/>
                <w:szCs w:val="22"/>
                <w:lang w:eastAsia="ko-KR"/>
              </w:rPr>
              <w:t>LCH to carriers/cells restriction is configured for CA duplication.</w:t>
            </w:r>
          </w:p>
          <w:p w:rsidR="00425B96" w:rsidRDefault="00425B96">
            <w:pPr>
              <w:jc w:val="left"/>
              <w:rPr>
                <w:rFonts w:ascii="Times New Roman" w:eastAsia="맑은 고딕" w:hAnsi="Times New Roman"/>
                <w:sz w:val="22"/>
                <w:szCs w:val="22"/>
                <w:lang w:eastAsia="ko-KR"/>
              </w:rPr>
            </w:pPr>
          </w:p>
          <w:p w:rsidR="00425B96" w:rsidRPr="00425B96" w:rsidRDefault="00425B96" w:rsidP="00425B96">
            <w:pPr>
              <w:jc w:val="left"/>
              <w:rPr>
                <w:rFonts w:ascii="Times New Roman" w:eastAsia="맑은 고딕" w:hAnsi="Times New Roman"/>
                <w:sz w:val="22"/>
                <w:szCs w:val="22"/>
                <w:lang w:eastAsia="ko-KR"/>
              </w:rPr>
            </w:pPr>
            <w:r w:rsidRPr="00425B96">
              <w:rPr>
                <w:rFonts w:ascii="Times New Roman" w:eastAsia="맑은 고딕" w:hAnsi="Times New Roman"/>
                <w:sz w:val="22"/>
                <w:szCs w:val="22"/>
                <w:lang w:eastAsia="ko-KR"/>
              </w:rPr>
              <w:t>Agreements</w:t>
            </w:r>
            <w:r>
              <w:rPr>
                <w:rFonts w:ascii="Times New Roman" w:eastAsia="맑은 고딕" w:hAnsi="Times New Roman"/>
                <w:sz w:val="22"/>
                <w:szCs w:val="22"/>
                <w:lang w:eastAsia="ko-KR"/>
              </w:rPr>
              <w:t xml:space="preserve"> in RAN2#100</w:t>
            </w:r>
            <w:r w:rsidRPr="00425B96">
              <w:rPr>
                <w:rFonts w:ascii="Times New Roman" w:eastAsia="맑은 고딕" w:hAnsi="Times New Roman"/>
                <w:sz w:val="22"/>
                <w:szCs w:val="22"/>
                <w:lang w:eastAsia="ko-KR"/>
              </w:rPr>
              <w:t>:</w:t>
            </w:r>
          </w:p>
          <w:p w:rsidR="00425B96" w:rsidRPr="00425B96" w:rsidRDefault="00425B96" w:rsidP="00425B96">
            <w:pPr>
              <w:jc w:val="left"/>
              <w:rPr>
                <w:rFonts w:ascii="Times New Roman" w:eastAsia="맑은 고딕" w:hAnsi="Times New Roman"/>
                <w:sz w:val="22"/>
                <w:szCs w:val="22"/>
                <w:lang w:eastAsia="ko-KR"/>
              </w:rPr>
            </w:pPr>
            <w:r w:rsidRPr="00425B96">
              <w:rPr>
                <w:rFonts w:ascii="Times New Roman" w:eastAsia="맑은 고딕" w:hAnsi="Times New Roman"/>
                <w:sz w:val="22"/>
                <w:szCs w:val="22"/>
                <w:lang w:eastAsia="ko-KR"/>
              </w:rPr>
              <w:t>1</w:t>
            </w:r>
            <w:r>
              <w:rPr>
                <w:rFonts w:ascii="Times New Roman" w:eastAsia="맑은 고딕" w:hAnsi="Times New Roman"/>
                <w:sz w:val="22"/>
                <w:szCs w:val="22"/>
                <w:lang w:eastAsia="ko-KR"/>
              </w:rPr>
              <w:t xml:space="preserve"> </w:t>
            </w:r>
            <w:r w:rsidRPr="00425B96">
              <w:rPr>
                <w:rFonts w:ascii="Times New Roman" w:eastAsia="맑은 고딕" w:hAnsi="Times New Roman"/>
                <w:sz w:val="22"/>
                <w:szCs w:val="22"/>
                <w:lang w:eastAsia="ko-KR"/>
              </w:rPr>
              <w:t>Support RLC AM for SRB for packet duplication via DC and CA. FFS the DRB case.</w:t>
            </w:r>
          </w:p>
          <w:p w:rsidR="00425B96" w:rsidRPr="00425B96" w:rsidRDefault="00425B96" w:rsidP="00425B96">
            <w:pPr>
              <w:jc w:val="left"/>
              <w:rPr>
                <w:rFonts w:ascii="Times New Roman" w:eastAsia="맑은 고딕" w:hAnsi="Times New Roman"/>
                <w:sz w:val="22"/>
                <w:szCs w:val="22"/>
                <w:lang w:eastAsia="ko-KR"/>
              </w:rPr>
            </w:pPr>
            <w:r w:rsidRPr="00425B96">
              <w:rPr>
                <w:rFonts w:ascii="Times New Roman" w:eastAsia="맑은 고딕" w:hAnsi="Times New Roman"/>
                <w:sz w:val="22"/>
                <w:szCs w:val="22"/>
                <w:lang w:eastAsia="ko-KR"/>
              </w:rPr>
              <w:t>2</w:t>
            </w:r>
            <w:r>
              <w:rPr>
                <w:rFonts w:ascii="Times New Roman" w:eastAsia="맑은 고딕" w:hAnsi="Times New Roman"/>
                <w:sz w:val="22"/>
                <w:szCs w:val="22"/>
                <w:lang w:eastAsia="ko-KR"/>
              </w:rPr>
              <w:t xml:space="preserve"> </w:t>
            </w:r>
            <w:r w:rsidRPr="00425B96">
              <w:rPr>
                <w:rFonts w:ascii="Times New Roman" w:eastAsia="맑은 고딕" w:hAnsi="Times New Roman"/>
                <w:sz w:val="22"/>
                <w:szCs w:val="22"/>
                <w:lang w:eastAsia="ko-KR"/>
              </w:rPr>
              <w:t>Support RLC UM for packet duplication via DC.</w:t>
            </w:r>
          </w:p>
          <w:p w:rsidR="00425B96" w:rsidRPr="00425B96" w:rsidRDefault="00425B96" w:rsidP="00425B96">
            <w:pPr>
              <w:jc w:val="left"/>
              <w:rPr>
                <w:rFonts w:ascii="Times New Roman" w:eastAsia="맑은 고딕" w:hAnsi="Times New Roman"/>
                <w:sz w:val="22"/>
                <w:szCs w:val="22"/>
                <w:lang w:eastAsia="ko-KR"/>
              </w:rPr>
            </w:pPr>
            <w:r w:rsidRPr="00425B96">
              <w:rPr>
                <w:rFonts w:ascii="Times New Roman" w:eastAsia="맑은 고딕" w:hAnsi="Times New Roman"/>
                <w:sz w:val="22"/>
                <w:szCs w:val="22"/>
                <w:lang w:eastAsia="ko-KR"/>
              </w:rPr>
              <w:t>3</w:t>
            </w:r>
            <w:r>
              <w:rPr>
                <w:rFonts w:ascii="Times New Roman" w:eastAsia="맑은 고딕" w:hAnsi="Times New Roman"/>
                <w:sz w:val="22"/>
                <w:szCs w:val="22"/>
                <w:lang w:eastAsia="ko-KR"/>
              </w:rPr>
              <w:t xml:space="preserve"> </w:t>
            </w:r>
            <w:r w:rsidRPr="00425B96">
              <w:rPr>
                <w:rFonts w:ascii="Times New Roman" w:eastAsia="맑은 고딕" w:hAnsi="Times New Roman"/>
                <w:sz w:val="22"/>
                <w:szCs w:val="22"/>
                <w:lang w:eastAsia="ko-KR"/>
              </w:rPr>
              <w:t>Apply LTE PDCP to support packet duplication. FFS the necessary changes.</w:t>
            </w:r>
          </w:p>
          <w:p w:rsidR="00425B96" w:rsidRPr="00425B96" w:rsidRDefault="00425B96">
            <w:pPr>
              <w:jc w:val="left"/>
              <w:rPr>
                <w:rFonts w:ascii="Times New Roman" w:eastAsia="맑은 고딕" w:hAnsi="Times New Roman"/>
                <w:sz w:val="22"/>
                <w:szCs w:val="22"/>
                <w:lang w:eastAsia="ko-KR"/>
              </w:rPr>
            </w:pPr>
            <w:r w:rsidRPr="00425B96">
              <w:rPr>
                <w:rFonts w:ascii="Times New Roman" w:eastAsia="맑은 고딕" w:hAnsi="Times New Roman"/>
                <w:sz w:val="22"/>
                <w:szCs w:val="22"/>
                <w:lang w:eastAsia="ko-KR"/>
              </w:rPr>
              <w:t>4 Support PDCP reordering for duplication case</w:t>
            </w:r>
          </w:p>
        </w:tc>
      </w:tr>
    </w:tbl>
    <w:p w:rsidR="00425B96" w:rsidRDefault="00425B96">
      <w:pPr>
        <w:jc w:val="left"/>
        <w:rPr>
          <w:rFonts w:ascii="Times New Roman" w:eastAsia="맑은 고딕" w:hAnsi="Times New Roman"/>
          <w:sz w:val="22"/>
          <w:szCs w:val="22"/>
          <w:lang w:eastAsia="ko-KR"/>
        </w:rPr>
      </w:pPr>
    </w:p>
    <w:p w:rsidR="00F65AD9" w:rsidRDefault="00183AA7">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And, i</w:t>
      </w:r>
      <w:r w:rsidR="00F65AD9">
        <w:rPr>
          <w:rFonts w:ascii="Times New Roman" w:eastAsia="맑은 고딕" w:hAnsi="Times New Roman"/>
          <w:sz w:val="22"/>
          <w:szCs w:val="22"/>
          <w:lang w:eastAsia="ko-KR"/>
        </w:rPr>
        <w:t>n RAN2#NR-0801 meeting, RAN2 made the following agreements</w:t>
      </w:r>
      <w:r w:rsidR="004A5ACF">
        <w:rPr>
          <w:rFonts w:ascii="Times New Roman" w:eastAsia="맑은 고딕" w:hAnsi="Times New Roman"/>
          <w:sz w:val="22"/>
          <w:szCs w:val="22"/>
          <w:lang w:eastAsia="ko-KR"/>
        </w:rPr>
        <w:t xml:space="preserve"> as shown below:</w:t>
      </w:r>
    </w:p>
    <w:tbl>
      <w:tblPr>
        <w:tblStyle w:val="af7"/>
        <w:tblW w:w="0" w:type="auto"/>
        <w:tblLook w:val="04A0" w:firstRow="1" w:lastRow="0" w:firstColumn="1" w:lastColumn="0" w:noHBand="0" w:noVBand="1"/>
      </w:tblPr>
      <w:tblGrid>
        <w:gridCol w:w="9629"/>
      </w:tblGrid>
      <w:tr w:rsidR="00F65AD9" w:rsidTr="00F65AD9">
        <w:tc>
          <w:tcPr>
            <w:tcW w:w="9629" w:type="dxa"/>
          </w:tcPr>
          <w:p w:rsidR="00F65AD9" w:rsidRPr="00F65AD9" w:rsidRDefault="00F65AD9" w:rsidP="00F65AD9">
            <w:pPr>
              <w:jc w:val="left"/>
              <w:rPr>
                <w:rFonts w:ascii="Times New Roman" w:eastAsia="맑은 고딕" w:hAnsi="Times New Roman"/>
                <w:sz w:val="22"/>
                <w:szCs w:val="22"/>
                <w:lang w:eastAsia="ko-KR"/>
              </w:rPr>
            </w:pPr>
            <w:r w:rsidRPr="00F65AD9">
              <w:rPr>
                <w:rFonts w:ascii="Times New Roman" w:eastAsia="맑은 고딕" w:hAnsi="Times New Roman"/>
                <w:sz w:val="22"/>
                <w:szCs w:val="22"/>
                <w:lang w:eastAsia="ko-KR"/>
              </w:rPr>
              <w:t>Agreements:</w:t>
            </w:r>
          </w:p>
          <w:p w:rsidR="00F65AD9" w:rsidRPr="00F65AD9" w:rsidRDefault="00F65AD9" w:rsidP="00F65AD9">
            <w:pPr>
              <w:jc w:val="left"/>
              <w:rPr>
                <w:rFonts w:ascii="Times New Roman" w:eastAsia="맑은 고딕" w:hAnsi="Times New Roman"/>
                <w:sz w:val="22"/>
                <w:szCs w:val="22"/>
                <w:lang w:eastAsia="ko-KR"/>
              </w:rPr>
            </w:pPr>
            <w:r w:rsidRPr="00F65AD9">
              <w:rPr>
                <w:rFonts w:ascii="Times New Roman" w:eastAsia="맑은 고딕" w:hAnsi="Times New Roman"/>
                <w:sz w:val="22"/>
                <w:szCs w:val="22"/>
                <w:lang w:eastAsia="ko-KR"/>
              </w:rPr>
              <w:t>1.</w:t>
            </w:r>
            <w:r>
              <w:rPr>
                <w:rFonts w:ascii="Times New Roman" w:eastAsia="맑은 고딕" w:hAnsi="Times New Roman"/>
                <w:sz w:val="22"/>
                <w:szCs w:val="22"/>
                <w:lang w:eastAsia="ko-KR"/>
              </w:rPr>
              <w:t xml:space="preserve"> </w:t>
            </w:r>
            <w:r w:rsidRPr="00F65AD9">
              <w:rPr>
                <w:rFonts w:ascii="Times New Roman" w:eastAsia="맑은 고딕" w:hAnsi="Times New Roman"/>
                <w:sz w:val="22"/>
                <w:szCs w:val="22"/>
                <w:lang w:eastAsia="ko-KR"/>
              </w:rPr>
              <w:t xml:space="preserve">Upon packet duplication activation, only PDCP SDUs/PDUs not submitted to lower layers are duplicated.  </w:t>
            </w:r>
          </w:p>
          <w:p w:rsidR="00F65AD9" w:rsidRPr="00F65AD9" w:rsidRDefault="00F65AD9" w:rsidP="00F65AD9">
            <w:pPr>
              <w:jc w:val="left"/>
              <w:rPr>
                <w:rFonts w:ascii="Times New Roman" w:eastAsia="맑은 고딕" w:hAnsi="Times New Roman"/>
                <w:sz w:val="22"/>
                <w:szCs w:val="22"/>
                <w:lang w:eastAsia="ko-KR"/>
              </w:rPr>
            </w:pPr>
            <w:r w:rsidRPr="00F65AD9">
              <w:rPr>
                <w:rFonts w:ascii="Times New Roman" w:eastAsia="맑은 고딕" w:hAnsi="Times New Roman"/>
                <w:sz w:val="22"/>
                <w:szCs w:val="22"/>
                <w:lang w:eastAsia="ko-KR"/>
              </w:rPr>
              <w:t>2.</w:t>
            </w:r>
            <w:r>
              <w:rPr>
                <w:rFonts w:ascii="Times New Roman" w:eastAsia="맑은 고딕" w:hAnsi="Times New Roman"/>
                <w:sz w:val="22"/>
                <w:szCs w:val="22"/>
                <w:lang w:eastAsia="ko-KR"/>
              </w:rPr>
              <w:t xml:space="preserve"> </w:t>
            </w:r>
            <w:r w:rsidRPr="00F65AD9">
              <w:rPr>
                <w:rFonts w:ascii="Times New Roman" w:eastAsia="맑은 고딕" w:hAnsi="Times New Roman"/>
                <w:sz w:val="22"/>
                <w:szCs w:val="22"/>
                <w:lang w:eastAsia="ko-KR"/>
              </w:rPr>
              <w:t>Baseline is that packed duplication is support for data PDUs</w:t>
            </w:r>
          </w:p>
          <w:p w:rsidR="00F65AD9" w:rsidRPr="00F65AD9" w:rsidRDefault="00F65AD9" w:rsidP="00F65AD9">
            <w:pPr>
              <w:jc w:val="left"/>
              <w:rPr>
                <w:rFonts w:ascii="Times New Roman" w:eastAsia="맑은 고딕" w:hAnsi="Times New Roman"/>
                <w:sz w:val="22"/>
                <w:szCs w:val="22"/>
                <w:lang w:eastAsia="ko-KR"/>
              </w:rPr>
            </w:pPr>
            <w:r w:rsidRPr="00F65AD9">
              <w:rPr>
                <w:rFonts w:ascii="Times New Roman" w:eastAsia="맑은 고딕" w:hAnsi="Times New Roman"/>
                <w:sz w:val="22"/>
                <w:szCs w:val="22"/>
                <w:lang w:eastAsia="ko-KR"/>
              </w:rPr>
              <w:t>3.</w:t>
            </w:r>
            <w:r>
              <w:rPr>
                <w:rFonts w:ascii="Times New Roman" w:eastAsia="맑은 고딕" w:hAnsi="Times New Roman"/>
                <w:sz w:val="22"/>
                <w:szCs w:val="22"/>
                <w:lang w:eastAsia="ko-KR"/>
              </w:rPr>
              <w:t xml:space="preserve"> </w:t>
            </w:r>
            <w:r w:rsidRPr="00F65AD9">
              <w:rPr>
                <w:rFonts w:ascii="Times New Roman" w:eastAsia="맑은 고딕" w:hAnsi="Times New Roman"/>
                <w:sz w:val="22"/>
                <w:szCs w:val="22"/>
                <w:lang w:eastAsia="ko-KR"/>
              </w:rPr>
              <w:t xml:space="preserve">For packet duplication, when to submit PDCP PDUs to lower layers is up to UE implementation. FFS on UE behaviour when duplication is deactivated and what PDCP data volume is used.  </w:t>
            </w:r>
          </w:p>
          <w:p w:rsidR="00F65AD9" w:rsidRPr="00F65AD9" w:rsidRDefault="00F65AD9" w:rsidP="00F65AD9">
            <w:pPr>
              <w:jc w:val="left"/>
              <w:rPr>
                <w:rFonts w:ascii="Times New Roman" w:eastAsia="맑은 고딕" w:hAnsi="Times New Roman"/>
                <w:sz w:val="22"/>
                <w:szCs w:val="22"/>
                <w:lang w:eastAsia="ko-KR"/>
              </w:rPr>
            </w:pPr>
            <w:r w:rsidRPr="00F65AD9">
              <w:rPr>
                <w:rFonts w:ascii="Times New Roman" w:eastAsia="맑은 고딕" w:hAnsi="Times New Roman"/>
                <w:sz w:val="22"/>
                <w:szCs w:val="22"/>
                <w:lang w:eastAsia="ko-KR"/>
              </w:rPr>
              <w:t>4.</w:t>
            </w:r>
            <w:r>
              <w:rPr>
                <w:rFonts w:ascii="Times New Roman" w:eastAsia="맑은 고딕" w:hAnsi="Times New Roman"/>
                <w:sz w:val="22"/>
                <w:szCs w:val="22"/>
                <w:lang w:eastAsia="ko-KR"/>
              </w:rPr>
              <w:t xml:space="preserve"> </w:t>
            </w:r>
            <w:r w:rsidRPr="00F65AD9">
              <w:rPr>
                <w:rFonts w:ascii="Times New Roman" w:eastAsia="맑은 고딕" w:hAnsi="Times New Roman"/>
                <w:sz w:val="22"/>
                <w:szCs w:val="22"/>
                <w:lang w:eastAsia="ko-KR"/>
              </w:rPr>
              <w:t>After packet duplication is activated, for DC duplication, PDCP data volume is indicated to both the MAC entity associated with the primary RLC entity and the MAC entity associated with the secondary RLC entity</w:t>
            </w:r>
          </w:p>
          <w:p w:rsidR="00F65AD9" w:rsidRPr="00F65AD9" w:rsidRDefault="00F65AD9" w:rsidP="00F65AD9">
            <w:pPr>
              <w:jc w:val="left"/>
              <w:rPr>
                <w:rFonts w:ascii="Times New Roman" w:eastAsia="맑은 고딕" w:hAnsi="Times New Roman"/>
                <w:sz w:val="22"/>
                <w:szCs w:val="22"/>
                <w:lang w:eastAsia="ko-KR"/>
              </w:rPr>
            </w:pPr>
            <w:r w:rsidRPr="00F65AD9">
              <w:rPr>
                <w:rFonts w:ascii="Times New Roman" w:eastAsia="맑은 고딕" w:hAnsi="Times New Roman"/>
                <w:sz w:val="22"/>
                <w:szCs w:val="22"/>
                <w:lang w:eastAsia="ko-KR"/>
              </w:rPr>
              <w:lastRenderedPageBreak/>
              <w:t>5.</w:t>
            </w:r>
            <w:r>
              <w:rPr>
                <w:rFonts w:ascii="Times New Roman" w:eastAsia="맑은 고딕" w:hAnsi="Times New Roman"/>
                <w:sz w:val="22"/>
                <w:szCs w:val="22"/>
                <w:lang w:eastAsia="ko-KR"/>
              </w:rPr>
              <w:t xml:space="preserve"> </w:t>
            </w:r>
            <w:r w:rsidRPr="00F65AD9">
              <w:rPr>
                <w:rFonts w:ascii="Times New Roman" w:eastAsia="맑은 고딕" w:hAnsi="Times New Roman"/>
                <w:sz w:val="22"/>
                <w:szCs w:val="22"/>
                <w:lang w:eastAsia="ko-KR"/>
              </w:rPr>
              <w:t xml:space="preserve">After packet duplication is activated, for CA duplication, PDCP data volume is included in both the LCG associated with the primary RLC entity and the LCG associated with the secondary RLC entity.  </w:t>
            </w:r>
          </w:p>
          <w:p w:rsidR="00F65AD9" w:rsidRPr="00F65AD9" w:rsidRDefault="00F65AD9" w:rsidP="00F65AD9">
            <w:pPr>
              <w:jc w:val="left"/>
              <w:rPr>
                <w:rFonts w:ascii="Times New Roman" w:eastAsia="맑은 고딕" w:hAnsi="Times New Roman"/>
                <w:sz w:val="22"/>
                <w:szCs w:val="22"/>
                <w:lang w:eastAsia="ko-KR"/>
              </w:rPr>
            </w:pPr>
            <w:r w:rsidRPr="00F65AD9">
              <w:rPr>
                <w:rFonts w:ascii="Times New Roman" w:eastAsia="맑은 고딕" w:hAnsi="Times New Roman"/>
                <w:sz w:val="22"/>
                <w:szCs w:val="22"/>
                <w:lang w:eastAsia="ko-KR"/>
              </w:rPr>
              <w:t>6.</w:t>
            </w:r>
            <w:r>
              <w:rPr>
                <w:rFonts w:ascii="Times New Roman" w:eastAsia="맑은 고딕" w:hAnsi="Times New Roman"/>
                <w:sz w:val="22"/>
                <w:szCs w:val="22"/>
                <w:lang w:eastAsia="ko-KR"/>
              </w:rPr>
              <w:t xml:space="preserve"> </w:t>
            </w:r>
            <w:r w:rsidRPr="00F65AD9">
              <w:rPr>
                <w:rFonts w:ascii="Times New Roman" w:eastAsia="맑은 고딕" w:hAnsi="Times New Roman"/>
                <w:sz w:val="22"/>
                <w:szCs w:val="22"/>
                <w:lang w:eastAsia="ko-KR"/>
              </w:rPr>
              <w:t>Packet duplication does not impact RLC data volume</w:t>
            </w:r>
          </w:p>
          <w:p w:rsidR="00F65AD9" w:rsidRPr="00F65AD9" w:rsidRDefault="00F65AD9" w:rsidP="00F65AD9">
            <w:pPr>
              <w:jc w:val="left"/>
              <w:rPr>
                <w:rFonts w:ascii="Times New Roman" w:eastAsia="맑은 고딕" w:hAnsi="Times New Roman"/>
                <w:sz w:val="22"/>
                <w:szCs w:val="22"/>
                <w:lang w:eastAsia="ko-KR"/>
              </w:rPr>
            </w:pPr>
            <w:r w:rsidRPr="00F65AD9">
              <w:rPr>
                <w:rFonts w:ascii="Times New Roman" w:eastAsia="맑은 고딕" w:hAnsi="Times New Roman"/>
                <w:sz w:val="22"/>
                <w:szCs w:val="22"/>
                <w:lang w:eastAsia="ko-KR"/>
              </w:rPr>
              <w:t>7.</w:t>
            </w:r>
            <w:r>
              <w:rPr>
                <w:rFonts w:ascii="Times New Roman" w:eastAsia="맑은 고딕" w:hAnsi="Times New Roman"/>
                <w:sz w:val="22"/>
                <w:szCs w:val="22"/>
                <w:lang w:eastAsia="ko-KR"/>
              </w:rPr>
              <w:t xml:space="preserve"> </w:t>
            </w:r>
            <w:r w:rsidRPr="00F65AD9">
              <w:rPr>
                <w:rFonts w:ascii="Times New Roman" w:eastAsia="맑은 고딕" w:hAnsi="Times New Roman"/>
                <w:sz w:val="22"/>
                <w:szCs w:val="22"/>
                <w:lang w:eastAsia="ko-KR"/>
              </w:rPr>
              <w:t>The UE shall discard packets that have been acknowledged by RLC in the other RLC leg. PDCP should indicate to the other associated RLC entity to discard the corresponding PDCP PDU. RLC procedures and PDCP discard procedures are not impacted by this agreement.</w:t>
            </w:r>
          </w:p>
          <w:p w:rsidR="00F65AD9" w:rsidRPr="00F65AD9" w:rsidRDefault="00F65AD9" w:rsidP="00F65AD9">
            <w:pPr>
              <w:jc w:val="left"/>
              <w:rPr>
                <w:rFonts w:ascii="Times New Roman" w:eastAsia="맑은 고딕" w:hAnsi="Times New Roman"/>
                <w:sz w:val="22"/>
                <w:szCs w:val="22"/>
                <w:lang w:eastAsia="ko-KR"/>
              </w:rPr>
            </w:pPr>
            <w:r w:rsidRPr="00F65AD9">
              <w:rPr>
                <w:rFonts w:ascii="Times New Roman" w:eastAsia="맑은 고딕" w:hAnsi="Times New Roman"/>
                <w:sz w:val="22"/>
                <w:szCs w:val="22"/>
                <w:lang w:eastAsia="ko-KR"/>
              </w:rPr>
              <w:t>8.</w:t>
            </w:r>
            <w:r>
              <w:rPr>
                <w:rFonts w:ascii="Times New Roman" w:eastAsia="맑은 고딕" w:hAnsi="Times New Roman"/>
                <w:sz w:val="22"/>
                <w:szCs w:val="22"/>
                <w:lang w:eastAsia="ko-KR"/>
              </w:rPr>
              <w:t xml:space="preserve"> </w:t>
            </w:r>
            <w:r w:rsidRPr="00F65AD9">
              <w:rPr>
                <w:rFonts w:ascii="Times New Roman" w:eastAsia="맑은 고딕" w:hAnsi="Times New Roman"/>
                <w:sz w:val="22"/>
                <w:szCs w:val="22"/>
                <w:lang w:eastAsia="ko-KR"/>
              </w:rPr>
              <w:t xml:space="preserve">The deactivated RLC entity is not re-established </w:t>
            </w:r>
          </w:p>
          <w:p w:rsidR="00F65AD9" w:rsidRPr="00F65AD9" w:rsidRDefault="00F65AD9" w:rsidP="00F65AD9">
            <w:pPr>
              <w:jc w:val="left"/>
              <w:rPr>
                <w:rFonts w:ascii="Times New Roman" w:eastAsia="맑은 고딕" w:hAnsi="Times New Roman"/>
                <w:sz w:val="22"/>
                <w:szCs w:val="22"/>
                <w:lang w:eastAsia="ko-KR"/>
              </w:rPr>
            </w:pPr>
            <w:r w:rsidRPr="00F65AD9">
              <w:rPr>
                <w:rFonts w:ascii="Times New Roman" w:eastAsia="맑은 고딕" w:hAnsi="Times New Roman"/>
                <w:sz w:val="22"/>
                <w:szCs w:val="22"/>
                <w:lang w:eastAsia="ko-KR"/>
              </w:rPr>
              <w:t>9.</w:t>
            </w:r>
            <w:r>
              <w:rPr>
                <w:rFonts w:ascii="Times New Roman" w:eastAsia="맑은 고딕" w:hAnsi="Times New Roman"/>
                <w:sz w:val="22"/>
                <w:szCs w:val="22"/>
                <w:lang w:eastAsia="ko-KR"/>
              </w:rPr>
              <w:t xml:space="preserve"> </w:t>
            </w:r>
            <w:r w:rsidRPr="00F65AD9">
              <w:rPr>
                <w:rFonts w:ascii="Times New Roman" w:eastAsia="맑은 고딕" w:hAnsi="Times New Roman"/>
                <w:sz w:val="22"/>
                <w:szCs w:val="22"/>
                <w:lang w:eastAsia="ko-KR"/>
              </w:rPr>
              <w:t xml:space="preserve">For CA and DC upon deactivation of PDCP data duplication, the UE transmitting PDCP entity should indicate to lower layers to discard all PDCP PDUs provided for duplicate transmission to the secondary RLC entity  </w:t>
            </w:r>
          </w:p>
          <w:p w:rsidR="00F65AD9" w:rsidRPr="00F65AD9" w:rsidRDefault="00F65AD9" w:rsidP="00F65AD9">
            <w:pPr>
              <w:jc w:val="left"/>
              <w:rPr>
                <w:rFonts w:ascii="Times New Roman" w:eastAsia="맑은 고딕" w:hAnsi="Times New Roman"/>
                <w:sz w:val="22"/>
                <w:szCs w:val="22"/>
                <w:lang w:eastAsia="ko-KR"/>
              </w:rPr>
            </w:pPr>
            <w:r w:rsidRPr="00F65AD9">
              <w:rPr>
                <w:rFonts w:ascii="Times New Roman" w:eastAsia="맑은 고딕" w:hAnsi="Times New Roman"/>
                <w:sz w:val="22"/>
                <w:szCs w:val="22"/>
                <w:lang w:eastAsia="ko-KR"/>
              </w:rPr>
              <w:t>10.</w:t>
            </w:r>
            <w:r>
              <w:rPr>
                <w:rFonts w:ascii="Times New Roman" w:eastAsia="맑은 고딕" w:hAnsi="Times New Roman"/>
                <w:sz w:val="22"/>
                <w:szCs w:val="22"/>
                <w:lang w:eastAsia="ko-KR"/>
              </w:rPr>
              <w:t xml:space="preserve"> </w:t>
            </w:r>
            <w:r w:rsidRPr="00F65AD9">
              <w:rPr>
                <w:rFonts w:ascii="Times New Roman" w:eastAsia="맑은 고딕" w:hAnsi="Times New Roman"/>
                <w:sz w:val="22"/>
                <w:szCs w:val="22"/>
                <w:lang w:eastAsia="ko-KR"/>
              </w:rPr>
              <w:t>When configuring duplication, RRC can also set the initial state (active or inactive) for DRBs.</w:t>
            </w:r>
          </w:p>
          <w:p w:rsidR="00F65AD9" w:rsidRPr="00F65AD9" w:rsidRDefault="00F65AD9" w:rsidP="00F65AD9">
            <w:pPr>
              <w:jc w:val="left"/>
              <w:rPr>
                <w:rFonts w:ascii="Times New Roman" w:eastAsia="맑은 고딕" w:hAnsi="Times New Roman"/>
                <w:sz w:val="22"/>
                <w:szCs w:val="22"/>
                <w:lang w:eastAsia="ko-KR"/>
              </w:rPr>
            </w:pPr>
            <w:r w:rsidRPr="00F65AD9">
              <w:rPr>
                <w:rFonts w:ascii="Times New Roman" w:eastAsia="맑은 고딕" w:hAnsi="Times New Roman"/>
                <w:sz w:val="22"/>
                <w:szCs w:val="22"/>
                <w:lang w:eastAsia="ko-KR"/>
              </w:rPr>
              <w:t>11.</w:t>
            </w:r>
            <w:r>
              <w:rPr>
                <w:rFonts w:ascii="Times New Roman" w:eastAsia="맑은 고딕" w:hAnsi="Times New Roman"/>
                <w:sz w:val="22"/>
                <w:szCs w:val="22"/>
                <w:lang w:eastAsia="ko-KR"/>
              </w:rPr>
              <w:t xml:space="preserve"> </w:t>
            </w:r>
            <w:r w:rsidRPr="00F65AD9">
              <w:rPr>
                <w:rFonts w:ascii="Times New Roman" w:eastAsia="맑은 고딕" w:hAnsi="Times New Roman"/>
                <w:sz w:val="22"/>
                <w:szCs w:val="22"/>
                <w:lang w:eastAsia="ko-KR"/>
              </w:rPr>
              <w:t>If SRB is configured to use duplication, the state is always active</w:t>
            </w:r>
          </w:p>
          <w:p w:rsidR="00F65AD9" w:rsidRPr="00F65AD9" w:rsidRDefault="00F65AD9" w:rsidP="00F65AD9">
            <w:pPr>
              <w:jc w:val="left"/>
              <w:rPr>
                <w:rFonts w:ascii="Times New Roman" w:eastAsia="맑은 고딕" w:hAnsi="Times New Roman"/>
                <w:sz w:val="22"/>
                <w:szCs w:val="22"/>
                <w:lang w:eastAsia="ko-KR"/>
              </w:rPr>
            </w:pPr>
            <w:r w:rsidRPr="00F65AD9">
              <w:rPr>
                <w:rFonts w:ascii="Times New Roman" w:eastAsia="맑은 고딕" w:hAnsi="Times New Roman"/>
                <w:sz w:val="22"/>
                <w:szCs w:val="22"/>
                <w:lang w:eastAsia="ko-KR"/>
              </w:rPr>
              <w:t>12.</w:t>
            </w:r>
            <w:r>
              <w:rPr>
                <w:rFonts w:ascii="Times New Roman" w:eastAsia="맑은 고딕" w:hAnsi="Times New Roman"/>
                <w:sz w:val="22"/>
                <w:szCs w:val="22"/>
                <w:lang w:eastAsia="ko-KR"/>
              </w:rPr>
              <w:t xml:space="preserve"> </w:t>
            </w:r>
            <w:r w:rsidRPr="00F65AD9">
              <w:rPr>
                <w:rFonts w:ascii="Times New Roman" w:eastAsia="맑은 고딕" w:hAnsi="Times New Roman"/>
                <w:sz w:val="22"/>
                <w:szCs w:val="22"/>
                <w:lang w:eastAsia="ko-KR"/>
              </w:rPr>
              <w:t xml:space="preserve">FFS Duplication is supported for SRBs for CA </w:t>
            </w:r>
          </w:p>
        </w:tc>
      </w:tr>
    </w:tbl>
    <w:p w:rsidR="00F65AD9" w:rsidRDefault="00F65AD9">
      <w:pPr>
        <w:jc w:val="left"/>
        <w:rPr>
          <w:rFonts w:ascii="Times New Roman" w:eastAsia="맑은 고딕" w:hAnsi="Times New Roman"/>
          <w:sz w:val="22"/>
          <w:szCs w:val="22"/>
          <w:lang w:eastAsia="ko-KR"/>
        </w:rPr>
      </w:pPr>
    </w:p>
    <w:p w:rsidR="00422D2D" w:rsidRDefault="00961F19" w:rsidP="004A144F">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According to </w:t>
      </w:r>
      <w:r w:rsidR="00425B96">
        <w:rPr>
          <w:rFonts w:ascii="Times New Roman" w:eastAsia="맑은 고딕" w:hAnsi="Times New Roman" w:hint="eastAsia"/>
          <w:sz w:val="22"/>
          <w:szCs w:val="22"/>
          <w:lang w:eastAsia="ko-KR"/>
        </w:rPr>
        <w:t>RAN2#99bi</w:t>
      </w:r>
      <w:r>
        <w:rPr>
          <w:rFonts w:ascii="Times New Roman" w:eastAsia="맑은 고딕" w:hAnsi="Times New Roman"/>
          <w:sz w:val="22"/>
          <w:szCs w:val="22"/>
          <w:lang w:eastAsia="ko-KR"/>
        </w:rPr>
        <w:t>s</w:t>
      </w:r>
      <w:r w:rsidR="00425B96">
        <w:rPr>
          <w:rFonts w:ascii="Times New Roman" w:eastAsia="맑은 고딕" w:hAnsi="Times New Roman" w:hint="eastAsia"/>
          <w:sz w:val="22"/>
          <w:szCs w:val="22"/>
          <w:lang w:eastAsia="ko-KR"/>
        </w:rPr>
        <w:t xml:space="preserve"> meeting agreement 1, </w:t>
      </w:r>
      <w:r>
        <w:rPr>
          <w:rFonts w:ascii="Times New Roman" w:eastAsia="맑은 고딕" w:hAnsi="Times New Roman"/>
          <w:sz w:val="22"/>
          <w:szCs w:val="22"/>
          <w:lang w:eastAsia="ko-KR"/>
        </w:rPr>
        <w:t xml:space="preserve">the agreements made from NR would be captured for LTE PDCP duplication. </w:t>
      </w:r>
      <w:r w:rsidR="004E3B9A">
        <w:rPr>
          <w:rFonts w:ascii="Times New Roman" w:eastAsia="맑은 고딕" w:hAnsi="Times New Roman"/>
          <w:sz w:val="22"/>
          <w:szCs w:val="22"/>
          <w:lang w:eastAsia="ko-KR"/>
        </w:rPr>
        <w:t xml:space="preserve">However, some agreements are not able to apply </w:t>
      </w:r>
      <w:r w:rsidR="004A144F">
        <w:rPr>
          <w:rFonts w:ascii="Times New Roman" w:eastAsia="맑은 고딕" w:hAnsi="Times New Roman"/>
          <w:sz w:val="22"/>
          <w:szCs w:val="22"/>
          <w:lang w:eastAsia="ko-KR"/>
        </w:rPr>
        <w:t xml:space="preserve">PDCP duplication </w:t>
      </w:r>
      <w:r w:rsidR="004E3B9A">
        <w:rPr>
          <w:rFonts w:ascii="Times New Roman" w:eastAsia="맑은 고딕" w:hAnsi="Times New Roman"/>
          <w:sz w:val="22"/>
          <w:szCs w:val="22"/>
          <w:lang w:eastAsia="ko-KR"/>
        </w:rPr>
        <w:t xml:space="preserve">to </w:t>
      </w:r>
      <w:r w:rsidR="004A144F">
        <w:rPr>
          <w:rFonts w:ascii="Times New Roman" w:eastAsia="맑은 고딕" w:hAnsi="Times New Roman"/>
          <w:sz w:val="22"/>
          <w:szCs w:val="22"/>
          <w:lang w:eastAsia="ko-KR"/>
        </w:rPr>
        <w:t>LTE</w:t>
      </w:r>
      <w:r>
        <w:rPr>
          <w:rFonts w:ascii="Times New Roman" w:eastAsia="맑은 고딕" w:hAnsi="Times New Roman"/>
          <w:sz w:val="22"/>
          <w:szCs w:val="22"/>
          <w:lang w:eastAsia="ko-KR"/>
        </w:rPr>
        <w:t>, and there are some mismatching agreements between NR and LTE.</w:t>
      </w:r>
      <w:r w:rsidR="004A144F">
        <w:rPr>
          <w:rFonts w:ascii="Times New Roman" w:eastAsia="맑은 고딕" w:hAnsi="Times New Roman"/>
          <w:sz w:val="22"/>
          <w:szCs w:val="22"/>
          <w:lang w:eastAsia="ko-KR"/>
        </w:rPr>
        <w:t xml:space="preserve"> </w:t>
      </w:r>
      <w:r w:rsidR="000F7A50">
        <w:rPr>
          <w:rFonts w:ascii="Times New Roman" w:eastAsia="맑은 고딕" w:hAnsi="Times New Roman"/>
          <w:sz w:val="22"/>
          <w:szCs w:val="22"/>
          <w:lang w:eastAsia="ko-KR"/>
        </w:rPr>
        <w:t>Thus, in this contribution, we discuss some issues to apply the agreements for PDCP duplication in NR to LTE. And also, we discuss some mismatching agreements between NR and LTE.</w:t>
      </w:r>
    </w:p>
    <w:p w:rsidR="000F7A50" w:rsidRPr="000F7A50" w:rsidRDefault="000F7A50" w:rsidP="004A144F">
      <w:pPr>
        <w:jc w:val="left"/>
        <w:rPr>
          <w:rFonts w:ascii="Times New Roman" w:eastAsia="맑은 고딕" w:hAnsi="Times New Roman"/>
          <w:sz w:val="22"/>
          <w:szCs w:val="22"/>
          <w:lang w:eastAsia="ko-KR"/>
        </w:rPr>
      </w:pPr>
    </w:p>
    <w:p w:rsidR="00134CBA" w:rsidRDefault="00134CBA">
      <w:pPr>
        <w:pStyle w:val="1"/>
        <w:rPr>
          <w:lang w:val="en-US"/>
        </w:rPr>
      </w:pP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r>
        <w:rPr>
          <w:rFonts w:eastAsia="맑은 고딕" w:hint="eastAsia"/>
          <w:lang w:val="en-US" w:eastAsia="ko-KR"/>
        </w:rPr>
        <w:t>Discussion</w:t>
      </w:r>
    </w:p>
    <w:p w:rsidR="00DA69C9" w:rsidRDefault="00335246" w:rsidP="00925BD6">
      <w:pPr>
        <w:jc w:val="left"/>
        <w:rPr>
          <w:rFonts w:ascii="Times New Roman" w:eastAsia="맑은 고딕" w:hAnsi="Times New Roman"/>
          <w:b/>
          <w:sz w:val="22"/>
          <w:szCs w:val="22"/>
          <w:u w:val="single"/>
          <w:lang w:val="en-US" w:eastAsia="ko-KR"/>
        </w:rPr>
      </w:pPr>
      <w:r>
        <w:rPr>
          <w:rFonts w:ascii="Times New Roman" w:eastAsia="맑은 고딕" w:hAnsi="Times New Roman"/>
          <w:b/>
          <w:sz w:val="22"/>
          <w:szCs w:val="22"/>
          <w:u w:val="single"/>
          <w:lang w:val="en-US" w:eastAsia="ko-KR"/>
        </w:rPr>
        <w:t>Submission of PDCP PDU</w:t>
      </w:r>
    </w:p>
    <w:p w:rsidR="00422D2D" w:rsidRDefault="00925BD6">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NR PDCP and LTE PDCP have the different mechanism for the split bearer in UL. </w:t>
      </w:r>
      <w:r w:rsidR="00335246">
        <w:rPr>
          <w:rFonts w:ascii="Times New Roman" w:eastAsia="맑은 고딕" w:hAnsi="Times New Roman"/>
          <w:sz w:val="22"/>
          <w:szCs w:val="22"/>
          <w:lang w:eastAsia="ko-KR"/>
        </w:rPr>
        <w:t xml:space="preserve">In case of the non-split bearer, there is no restriction for the pre-processing in LTE and NR. However, in LTE, </w:t>
      </w:r>
      <w:r w:rsidR="00335246">
        <w:rPr>
          <w:rFonts w:ascii="Times New Roman" w:eastAsia="맑은 고딕" w:hAnsi="Times New Roman" w:hint="eastAsia"/>
          <w:sz w:val="22"/>
          <w:szCs w:val="22"/>
          <w:lang w:eastAsia="ko-KR"/>
        </w:rPr>
        <w:t xml:space="preserve">the PDCP entity </w:t>
      </w:r>
      <w:r w:rsidR="00335246">
        <w:rPr>
          <w:rFonts w:ascii="Times New Roman" w:eastAsia="맑은 고딕" w:hAnsi="Times New Roman"/>
          <w:sz w:val="22"/>
          <w:szCs w:val="22"/>
          <w:lang w:eastAsia="ko-KR"/>
        </w:rPr>
        <w:t xml:space="preserve">for the split bearer </w:t>
      </w:r>
      <w:r w:rsidR="00335246">
        <w:rPr>
          <w:rFonts w:ascii="Times New Roman" w:eastAsia="맑은 고딕" w:hAnsi="Times New Roman" w:hint="eastAsia"/>
          <w:sz w:val="22"/>
          <w:szCs w:val="22"/>
          <w:lang w:eastAsia="ko-KR"/>
        </w:rPr>
        <w:t>submits the PDCP PDU</w:t>
      </w:r>
      <w:r w:rsidR="00335246">
        <w:rPr>
          <w:rFonts w:ascii="Times New Roman" w:eastAsia="맑은 고딕" w:hAnsi="Times New Roman"/>
          <w:sz w:val="22"/>
          <w:szCs w:val="22"/>
          <w:lang w:eastAsia="ko-KR"/>
        </w:rPr>
        <w:t>s</w:t>
      </w:r>
      <w:r w:rsidR="00335246">
        <w:rPr>
          <w:rFonts w:ascii="Times New Roman" w:eastAsia="맑은 고딕" w:hAnsi="Times New Roman" w:hint="eastAsia"/>
          <w:sz w:val="22"/>
          <w:szCs w:val="22"/>
          <w:lang w:eastAsia="ko-KR"/>
        </w:rPr>
        <w:t xml:space="preserve"> </w:t>
      </w:r>
      <w:r w:rsidR="00335246">
        <w:rPr>
          <w:rFonts w:ascii="Times New Roman" w:eastAsia="맑은 고딕" w:hAnsi="Times New Roman"/>
          <w:sz w:val="22"/>
          <w:szCs w:val="22"/>
          <w:lang w:eastAsia="ko-KR"/>
        </w:rPr>
        <w:t xml:space="preserve">only </w:t>
      </w:r>
      <w:r w:rsidR="00335246">
        <w:rPr>
          <w:rFonts w:ascii="Times New Roman" w:eastAsia="맑은 고딕" w:hAnsi="Times New Roman" w:hint="eastAsia"/>
          <w:sz w:val="22"/>
          <w:szCs w:val="22"/>
          <w:lang w:eastAsia="ko-KR"/>
        </w:rPr>
        <w:t xml:space="preserve">when </w:t>
      </w:r>
      <w:r w:rsidR="00335246">
        <w:rPr>
          <w:rFonts w:ascii="Times New Roman" w:eastAsia="맑은 고딕" w:hAnsi="Times New Roman"/>
          <w:sz w:val="22"/>
          <w:szCs w:val="22"/>
          <w:lang w:eastAsia="ko-KR"/>
        </w:rPr>
        <w:t>requested</w:t>
      </w:r>
      <w:r w:rsidR="00335246">
        <w:rPr>
          <w:rFonts w:ascii="Times New Roman" w:eastAsia="맑은 고딕" w:hAnsi="Times New Roman" w:hint="eastAsia"/>
          <w:sz w:val="22"/>
          <w:szCs w:val="22"/>
          <w:lang w:eastAsia="ko-KR"/>
        </w:rPr>
        <w:t xml:space="preserve"> </w:t>
      </w:r>
      <w:r w:rsidR="00335246">
        <w:rPr>
          <w:rFonts w:ascii="Times New Roman" w:eastAsia="맑은 고딕" w:hAnsi="Times New Roman"/>
          <w:sz w:val="22"/>
          <w:szCs w:val="22"/>
          <w:lang w:eastAsia="ko-KR"/>
        </w:rPr>
        <w:t>by the MAC entity. On the other hand, in NR, the PDCP entity for split bearer submits the PDCP PDUs via two legs regardless of the request from the MAC entities since the pre-processing is allowed.</w:t>
      </w:r>
    </w:p>
    <w:p w:rsidR="00422D2D" w:rsidRDefault="00335246">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Thus, RAN2 should discuss when the PDCP PDU is submitted to the lower layer in case PDCP duplication is enabled. We think that there are two options. Option 1 is keeping the LTE mechanism. Option 2 is allowing the pre-processing as in NR.</w:t>
      </w:r>
      <w:r w:rsidR="00961F19">
        <w:rPr>
          <w:rFonts w:ascii="Times New Roman" w:eastAsia="맑은 고딕" w:hAnsi="Times New Roman"/>
          <w:sz w:val="22"/>
          <w:szCs w:val="22"/>
          <w:lang w:eastAsia="ko-KR"/>
        </w:rPr>
        <w:t xml:space="preserve"> </w:t>
      </w:r>
    </w:p>
    <w:p w:rsidR="00422D2D" w:rsidRDefault="00335246">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In our view, option 2 is not needed as following reasons:</w:t>
      </w:r>
    </w:p>
    <w:p w:rsidR="00422D2D" w:rsidRDefault="00335246">
      <w:pPr>
        <w:pStyle w:val="af8"/>
        <w:numPr>
          <w:ilvl w:val="0"/>
          <w:numId w:val="42"/>
        </w:numPr>
        <w:ind w:leftChars="0"/>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T</w:t>
      </w:r>
      <w:r>
        <w:rPr>
          <w:rFonts w:ascii="Times New Roman" w:eastAsia="맑은 고딕" w:hAnsi="Times New Roman" w:hint="eastAsia"/>
          <w:sz w:val="22"/>
          <w:szCs w:val="22"/>
          <w:lang w:eastAsia="ko-KR"/>
        </w:rPr>
        <w:t xml:space="preserve">he principle of the pre-processing </w:t>
      </w:r>
      <w:r>
        <w:rPr>
          <w:rFonts w:ascii="Times New Roman" w:eastAsia="맑은 고딕" w:hAnsi="Times New Roman"/>
          <w:sz w:val="22"/>
          <w:szCs w:val="22"/>
          <w:lang w:eastAsia="ko-KR"/>
        </w:rPr>
        <w:t>is</w:t>
      </w:r>
      <w:r>
        <w:rPr>
          <w:rFonts w:ascii="Times New Roman" w:eastAsia="맑은 고딕" w:hAnsi="Times New Roman" w:hint="eastAsia"/>
          <w:sz w:val="22"/>
          <w:szCs w:val="22"/>
          <w:lang w:eastAsia="ko-KR"/>
        </w:rPr>
        <w:t xml:space="preserve"> that the UE </w:t>
      </w:r>
      <w:r>
        <w:rPr>
          <w:rFonts w:ascii="Times New Roman" w:eastAsia="맑은 고딕" w:hAnsi="Times New Roman"/>
          <w:sz w:val="22"/>
          <w:szCs w:val="22"/>
          <w:lang w:eastAsia="ko-KR"/>
        </w:rPr>
        <w:t>upon receiving</w:t>
      </w:r>
      <w:r>
        <w:rPr>
          <w:rFonts w:ascii="Times New Roman" w:eastAsia="맑은 고딕" w:hAnsi="Times New Roman" w:hint="eastAsia"/>
          <w:sz w:val="22"/>
          <w:szCs w:val="22"/>
          <w:lang w:eastAsia="ko-KR"/>
        </w:rPr>
        <w:t xml:space="preserve"> an UL grant can immediately generate the MAC PDU in order to meet the timing of the </w:t>
      </w:r>
      <w:r>
        <w:rPr>
          <w:rFonts w:ascii="Times New Roman" w:eastAsia="맑은 고딕" w:hAnsi="Times New Roman"/>
          <w:sz w:val="22"/>
          <w:szCs w:val="22"/>
          <w:lang w:eastAsia="ko-KR"/>
        </w:rPr>
        <w:t>transmission</w:t>
      </w:r>
      <w:r>
        <w:rPr>
          <w:rFonts w:ascii="Times New Roman" w:eastAsia="맑은 고딕" w:hAnsi="Times New Roman" w:hint="eastAsia"/>
          <w:sz w:val="22"/>
          <w:szCs w:val="22"/>
          <w:lang w:eastAsia="ko-KR"/>
        </w:rPr>
        <w:t xml:space="preserve"> </w:t>
      </w:r>
      <w:r>
        <w:rPr>
          <w:rFonts w:ascii="Times New Roman" w:eastAsia="맑은 고딕" w:hAnsi="Times New Roman"/>
          <w:sz w:val="22"/>
          <w:szCs w:val="22"/>
          <w:lang w:eastAsia="ko-KR"/>
        </w:rPr>
        <w:t xml:space="preserve">opportunity. However, in LTE, there is no requirement for reducing the processing time to meet the timing of </w:t>
      </w:r>
      <w:r>
        <w:rPr>
          <w:rFonts w:ascii="Times New Roman" w:eastAsia="맑은 고딕" w:hAnsi="Times New Roman" w:hint="eastAsia"/>
          <w:sz w:val="22"/>
          <w:szCs w:val="22"/>
          <w:lang w:eastAsia="ko-KR"/>
        </w:rPr>
        <w:t xml:space="preserve">the </w:t>
      </w:r>
      <w:r>
        <w:rPr>
          <w:rFonts w:ascii="Times New Roman" w:eastAsia="맑은 고딕" w:hAnsi="Times New Roman"/>
          <w:sz w:val="22"/>
          <w:szCs w:val="22"/>
          <w:lang w:eastAsia="ko-KR"/>
        </w:rPr>
        <w:t>transmission</w:t>
      </w:r>
      <w:r>
        <w:rPr>
          <w:rFonts w:ascii="Times New Roman" w:eastAsia="맑은 고딕" w:hAnsi="Times New Roman" w:hint="eastAsia"/>
          <w:sz w:val="22"/>
          <w:szCs w:val="22"/>
          <w:lang w:eastAsia="ko-KR"/>
        </w:rPr>
        <w:t xml:space="preserve"> </w:t>
      </w:r>
      <w:r>
        <w:rPr>
          <w:rFonts w:ascii="Times New Roman" w:eastAsia="맑은 고딕" w:hAnsi="Times New Roman"/>
          <w:sz w:val="22"/>
          <w:szCs w:val="22"/>
          <w:lang w:eastAsia="ko-KR"/>
        </w:rPr>
        <w:t>opportunity.</w:t>
      </w:r>
    </w:p>
    <w:p w:rsidR="00422D2D" w:rsidRDefault="00335246">
      <w:pPr>
        <w:pStyle w:val="af8"/>
        <w:numPr>
          <w:ilvl w:val="0"/>
          <w:numId w:val="42"/>
        </w:numPr>
        <w:ind w:leftChars="0"/>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In LTE, t</w:t>
      </w:r>
      <w:r>
        <w:rPr>
          <w:rFonts w:ascii="Times New Roman" w:eastAsia="맑은 고딕" w:hAnsi="Times New Roman" w:hint="eastAsia"/>
          <w:sz w:val="22"/>
          <w:szCs w:val="22"/>
          <w:lang w:eastAsia="ko-KR"/>
        </w:rPr>
        <w:t xml:space="preserve">he RLC entity </w:t>
      </w:r>
      <w:r>
        <w:rPr>
          <w:rFonts w:ascii="Times New Roman" w:eastAsia="맑은 고딕" w:hAnsi="Times New Roman"/>
          <w:sz w:val="22"/>
          <w:szCs w:val="22"/>
          <w:lang w:eastAsia="ko-KR"/>
        </w:rPr>
        <w:t xml:space="preserve">processes the RLC PDUs only when requested by the lower layer. In other words, the RLC entity </w:t>
      </w:r>
      <w:r>
        <w:rPr>
          <w:rFonts w:ascii="Times New Roman" w:eastAsia="맑은 고딕" w:hAnsi="Times New Roman" w:hint="eastAsia"/>
          <w:sz w:val="22"/>
          <w:szCs w:val="22"/>
          <w:lang w:eastAsia="ko-KR"/>
        </w:rPr>
        <w:t xml:space="preserve">does not process the RLC PDUs </w:t>
      </w:r>
      <w:r>
        <w:rPr>
          <w:rFonts w:ascii="Times New Roman" w:eastAsia="맑은 고딕" w:hAnsi="Times New Roman"/>
          <w:sz w:val="22"/>
          <w:szCs w:val="22"/>
          <w:lang w:eastAsia="ko-KR"/>
        </w:rPr>
        <w:t xml:space="preserve">before being requested by the lower layer, </w:t>
      </w:r>
      <w:r>
        <w:rPr>
          <w:rFonts w:ascii="Times New Roman" w:eastAsia="맑은 고딕" w:hAnsi="Times New Roman" w:hint="eastAsia"/>
          <w:sz w:val="22"/>
          <w:szCs w:val="22"/>
          <w:lang w:eastAsia="ko-KR"/>
        </w:rPr>
        <w:t xml:space="preserve">even if the PDCP entity submits the PDCP PDUs </w:t>
      </w:r>
      <w:r>
        <w:rPr>
          <w:rFonts w:ascii="Times New Roman" w:eastAsia="맑은 고딕" w:hAnsi="Times New Roman"/>
          <w:sz w:val="22"/>
          <w:szCs w:val="22"/>
          <w:lang w:eastAsia="ko-KR"/>
        </w:rPr>
        <w:t>by performing pre-processing. Thus, the pre-processing in PDCP is meaningless.</w:t>
      </w:r>
    </w:p>
    <w:p w:rsidR="00422D2D" w:rsidRPr="00D146ED" w:rsidRDefault="00335246" w:rsidP="001F2E8C">
      <w:pPr>
        <w:pStyle w:val="af8"/>
        <w:numPr>
          <w:ilvl w:val="0"/>
          <w:numId w:val="42"/>
        </w:numPr>
        <w:ind w:leftChars="0"/>
        <w:jc w:val="left"/>
        <w:rPr>
          <w:rFonts w:ascii="Times New Roman" w:eastAsia="맑은 고딕" w:hAnsi="Times New Roman"/>
          <w:sz w:val="22"/>
          <w:szCs w:val="22"/>
          <w:lang w:eastAsia="ko-KR"/>
        </w:rPr>
      </w:pPr>
      <w:r w:rsidRPr="00D146ED">
        <w:rPr>
          <w:rFonts w:ascii="Times New Roman" w:eastAsia="맑은 고딕" w:hAnsi="Times New Roman" w:hint="eastAsia"/>
          <w:sz w:val="22"/>
          <w:szCs w:val="22"/>
          <w:lang w:eastAsia="ko-KR"/>
        </w:rPr>
        <w:t xml:space="preserve">If the pre-processing is allowed for LTE, the PDCP entity should </w:t>
      </w:r>
      <w:r w:rsidRPr="00D146ED">
        <w:rPr>
          <w:rFonts w:ascii="Times New Roman" w:eastAsia="맑은 고딕" w:hAnsi="Times New Roman"/>
          <w:sz w:val="22"/>
          <w:szCs w:val="22"/>
          <w:lang w:eastAsia="ko-KR"/>
        </w:rPr>
        <w:t xml:space="preserve">calculate the data available for transmission including the pre-processed PDCP PDU. However, in LTE, there is no mechanism to calculate the data available for transmission including pre-processing. Hence, it causes the complexity. </w:t>
      </w:r>
    </w:p>
    <w:p w:rsidR="00422D2D" w:rsidRDefault="00335246">
      <w:pPr>
        <w:jc w:val="left"/>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 xml:space="preserve">Based on above discussion, </w:t>
      </w:r>
      <w:r w:rsidR="00DA69C9">
        <w:rPr>
          <w:rFonts w:ascii="Times New Roman" w:eastAsia="맑은 고딕" w:hAnsi="Times New Roman"/>
          <w:sz w:val="22"/>
          <w:szCs w:val="22"/>
          <w:lang w:eastAsia="ko-KR"/>
        </w:rPr>
        <w:t>O</w:t>
      </w:r>
      <w:r>
        <w:rPr>
          <w:rFonts w:ascii="Times New Roman" w:eastAsia="맑은 고딕" w:hAnsi="Times New Roman" w:hint="eastAsia"/>
          <w:sz w:val="22"/>
          <w:szCs w:val="22"/>
          <w:lang w:eastAsia="ko-KR"/>
        </w:rPr>
        <w:t>ption 2 has the huge impacts</w:t>
      </w:r>
      <w:r>
        <w:rPr>
          <w:rFonts w:ascii="Times New Roman" w:eastAsia="맑은 고딕" w:hAnsi="Times New Roman"/>
          <w:sz w:val="22"/>
          <w:szCs w:val="22"/>
          <w:lang w:eastAsia="ko-KR"/>
        </w:rPr>
        <w:t xml:space="preserve">. And in our view, there is no impact to apply the </w:t>
      </w:r>
      <w:r w:rsidR="00DA69C9">
        <w:rPr>
          <w:rFonts w:ascii="Times New Roman" w:eastAsia="맑은 고딕" w:hAnsi="Times New Roman"/>
          <w:sz w:val="22"/>
          <w:szCs w:val="22"/>
          <w:lang w:eastAsia="ko-KR"/>
        </w:rPr>
        <w:t>O</w:t>
      </w:r>
      <w:r>
        <w:rPr>
          <w:rFonts w:ascii="Times New Roman" w:eastAsia="맑은 고딕" w:hAnsi="Times New Roman"/>
          <w:sz w:val="22"/>
          <w:szCs w:val="22"/>
          <w:lang w:eastAsia="ko-KR"/>
        </w:rPr>
        <w:t xml:space="preserve">ption 1 for PDCP duplication in LTE. Thus, we prefer to go for </w:t>
      </w:r>
      <w:r w:rsidR="00DA69C9">
        <w:rPr>
          <w:rFonts w:ascii="Times New Roman" w:eastAsia="맑은 고딕" w:hAnsi="Times New Roman"/>
          <w:sz w:val="22"/>
          <w:szCs w:val="22"/>
          <w:lang w:eastAsia="ko-KR"/>
        </w:rPr>
        <w:t>O</w:t>
      </w:r>
      <w:r>
        <w:rPr>
          <w:rFonts w:ascii="Times New Roman" w:eastAsia="맑은 고딕" w:hAnsi="Times New Roman"/>
          <w:sz w:val="22"/>
          <w:szCs w:val="22"/>
          <w:lang w:eastAsia="ko-KR"/>
        </w:rPr>
        <w:t>ption 1.</w:t>
      </w:r>
    </w:p>
    <w:p w:rsidR="00422D2D" w:rsidRDefault="00335246">
      <w:pPr>
        <w:jc w:val="left"/>
        <w:rPr>
          <w:rFonts w:ascii="Times New Roman" w:eastAsia="맑은 고딕" w:hAnsi="Times New Roman"/>
          <w:b/>
          <w:sz w:val="22"/>
          <w:szCs w:val="22"/>
          <w:lang w:val="en-US" w:eastAsia="ko-KR"/>
        </w:rPr>
      </w:pPr>
      <w:r>
        <w:rPr>
          <w:rFonts w:ascii="Times New Roman" w:eastAsia="맑은 고딕" w:hAnsi="Times New Roman"/>
          <w:b/>
          <w:sz w:val="22"/>
          <w:szCs w:val="22"/>
          <w:lang w:val="en-US" w:eastAsia="ko-KR"/>
        </w:rPr>
        <w:lastRenderedPageBreak/>
        <w:t xml:space="preserve">Proposal </w:t>
      </w:r>
      <w:r w:rsidR="007F3F18">
        <w:rPr>
          <w:rFonts w:ascii="Times New Roman" w:eastAsia="맑은 고딕" w:hAnsi="Times New Roman"/>
          <w:b/>
          <w:sz w:val="22"/>
          <w:szCs w:val="22"/>
          <w:lang w:val="en-US" w:eastAsia="ko-KR"/>
        </w:rPr>
        <w:t>1</w:t>
      </w:r>
      <w:r w:rsidR="00BD65FB">
        <w:rPr>
          <w:rFonts w:ascii="Times New Roman" w:eastAsia="맑은 고딕" w:hAnsi="Times New Roman"/>
          <w:b/>
          <w:sz w:val="22"/>
          <w:szCs w:val="22"/>
          <w:lang w:val="en-US" w:eastAsia="ko-KR"/>
        </w:rPr>
        <w:t>.</w:t>
      </w:r>
      <w:r>
        <w:rPr>
          <w:rFonts w:ascii="Times New Roman" w:eastAsia="맑은 고딕" w:hAnsi="Times New Roman"/>
          <w:b/>
          <w:sz w:val="22"/>
          <w:szCs w:val="22"/>
          <w:lang w:val="en-US" w:eastAsia="ko-KR"/>
        </w:rPr>
        <w:t xml:space="preserve"> The PDCP entity transmits duplicated PDCP PDU only when requested by lower layers, as in LTE.</w:t>
      </w:r>
    </w:p>
    <w:p w:rsidR="007F3F18" w:rsidRDefault="007F3F18">
      <w:pPr>
        <w:jc w:val="left"/>
        <w:rPr>
          <w:rFonts w:ascii="Times New Roman" w:eastAsia="맑은 고딕" w:hAnsi="Times New Roman"/>
          <w:b/>
          <w:sz w:val="22"/>
          <w:szCs w:val="22"/>
          <w:lang w:val="en-US" w:eastAsia="ko-KR"/>
        </w:rPr>
      </w:pPr>
    </w:p>
    <w:p w:rsidR="00422D2D" w:rsidRDefault="00DA69C9">
      <w:pPr>
        <w:jc w:val="left"/>
        <w:rPr>
          <w:rFonts w:ascii="Times New Roman" w:eastAsia="맑은 고딕" w:hAnsi="Times New Roman"/>
          <w:b/>
          <w:sz w:val="22"/>
          <w:szCs w:val="22"/>
          <w:u w:val="single"/>
          <w:lang w:val="en-US" w:eastAsia="ko-KR"/>
        </w:rPr>
      </w:pPr>
      <w:r>
        <w:rPr>
          <w:rFonts w:ascii="Times New Roman" w:eastAsia="맑은 고딕" w:hAnsi="Times New Roman"/>
          <w:b/>
          <w:sz w:val="22"/>
          <w:szCs w:val="22"/>
          <w:u w:val="single"/>
          <w:lang w:val="en-US" w:eastAsia="ko-KR"/>
        </w:rPr>
        <w:t xml:space="preserve">Supporting of PDCP duplication </w:t>
      </w:r>
      <w:r w:rsidR="004A5ACF">
        <w:rPr>
          <w:rFonts w:ascii="Times New Roman" w:eastAsia="맑은 고딕" w:hAnsi="Times New Roman"/>
          <w:b/>
          <w:sz w:val="22"/>
          <w:szCs w:val="22"/>
          <w:u w:val="single"/>
          <w:lang w:val="en-US" w:eastAsia="ko-KR"/>
        </w:rPr>
        <w:t>for</w:t>
      </w:r>
      <w:r w:rsidR="00904A4D">
        <w:rPr>
          <w:rFonts w:ascii="Times New Roman" w:eastAsia="맑은 고딕" w:hAnsi="Times New Roman"/>
          <w:b/>
          <w:sz w:val="22"/>
          <w:szCs w:val="22"/>
          <w:u w:val="single"/>
          <w:lang w:val="en-US" w:eastAsia="ko-KR"/>
        </w:rPr>
        <w:t xml:space="preserve"> </w:t>
      </w:r>
      <w:r w:rsidR="003B4417">
        <w:rPr>
          <w:rFonts w:ascii="Times New Roman" w:eastAsia="맑은 고딕" w:hAnsi="Times New Roman"/>
          <w:b/>
          <w:sz w:val="22"/>
          <w:szCs w:val="22"/>
          <w:u w:val="single"/>
          <w:lang w:val="en-US" w:eastAsia="ko-KR"/>
        </w:rPr>
        <w:t xml:space="preserve">AM </w:t>
      </w:r>
      <w:r w:rsidR="00904A4D">
        <w:rPr>
          <w:rFonts w:ascii="Times New Roman" w:eastAsia="맑은 고딕" w:hAnsi="Times New Roman"/>
          <w:b/>
          <w:sz w:val="22"/>
          <w:szCs w:val="22"/>
          <w:u w:val="single"/>
          <w:lang w:val="en-US" w:eastAsia="ko-KR"/>
        </w:rPr>
        <w:t>DRBs and SRBs</w:t>
      </w:r>
    </w:p>
    <w:p w:rsidR="002B57C3" w:rsidRDefault="007801A1" w:rsidP="003F0CA1">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I</w:t>
      </w:r>
      <w:r w:rsidR="002952DE">
        <w:rPr>
          <w:rFonts w:ascii="Times New Roman" w:eastAsia="맑은 고딕" w:hAnsi="Times New Roman"/>
          <w:sz w:val="22"/>
          <w:szCs w:val="22"/>
          <w:lang w:val="en-US" w:eastAsia="ko-KR"/>
        </w:rPr>
        <w:t xml:space="preserve">n NR, </w:t>
      </w:r>
      <w:r w:rsidR="009A4A13">
        <w:rPr>
          <w:rFonts w:ascii="Times New Roman" w:eastAsia="맑은 고딕" w:hAnsi="Times New Roman"/>
          <w:sz w:val="22"/>
          <w:szCs w:val="22"/>
          <w:lang w:val="en-US" w:eastAsia="ko-KR"/>
        </w:rPr>
        <w:t xml:space="preserve">CA and DC </w:t>
      </w:r>
      <w:r w:rsidR="002952DE">
        <w:rPr>
          <w:rFonts w:ascii="Times New Roman" w:eastAsia="맑은 고딕" w:hAnsi="Times New Roman"/>
          <w:sz w:val="22"/>
          <w:szCs w:val="22"/>
          <w:lang w:val="en-US" w:eastAsia="ko-KR"/>
        </w:rPr>
        <w:t xml:space="preserve">PDCP duplication is supported </w:t>
      </w:r>
      <w:r w:rsidR="00C66942">
        <w:rPr>
          <w:rFonts w:ascii="Times New Roman" w:eastAsia="맑은 고딕" w:hAnsi="Times New Roman"/>
          <w:sz w:val="22"/>
          <w:szCs w:val="22"/>
          <w:lang w:val="en-US" w:eastAsia="ko-KR"/>
        </w:rPr>
        <w:t>for</w:t>
      </w:r>
      <w:r w:rsidR="002952DE">
        <w:rPr>
          <w:rFonts w:ascii="Times New Roman" w:eastAsia="맑은 고딕" w:hAnsi="Times New Roman"/>
          <w:sz w:val="22"/>
          <w:szCs w:val="22"/>
          <w:lang w:val="en-US" w:eastAsia="ko-KR"/>
        </w:rPr>
        <w:t xml:space="preserve"> the UM DRBs</w:t>
      </w:r>
      <w:r>
        <w:rPr>
          <w:rFonts w:ascii="Times New Roman" w:eastAsia="맑은 고딕" w:hAnsi="Times New Roman"/>
          <w:sz w:val="22"/>
          <w:szCs w:val="22"/>
          <w:lang w:val="en-US" w:eastAsia="ko-KR"/>
        </w:rPr>
        <w:t>,</w:t>
      </w:r>
      <w:r w:rsidR="002952DE">
        <w:rPr>
          <w:rFonts w:ascii="Times New Roman" w:eastAsia="맑은 고딕" w:hAnsi="Times New Roman"/>
          <w:sz w:val="22"/>
          <w:szCs w:val="22"/>
          <w:lang w:val="en-US" w:eastAsia="ko-KR"/>
        </w:rPr>
        <w:t xml:space="preserve"> </w:t>
      </w:r>
      <w:r>
        <w:rPr>
          <w:rFonts w:ascii="Times New Roman" w:eastAsia="맑은 고딕" w:hAnsi="Times New Roman"/>
          <w:sz w:val="22"/>
          <w:szCs w:val="22"/>
          <w:lang w:val="en-US" w:eastAsia="ko-KR"/>
        </w:rPr>
        <w:t>a</w:t>
      </w:r>
      <w:r w:rsidR="002952DE">
        <w:rPr>
          <w:rFonts w:ascii="Times New Roman" w:eastAsia="맑은 고딕" w:hAnsi="Times New Roman"/>
          <w:sz w:val="22"/>
          <w:szCs w:val="22"/>
          <w:lang w:val="en-US" w:eastAsia="ko-KR"/>
        </w:rPr>
        <w:t xml:space="preserve">nd </w:t>
      </w:r>
      <w:r w:rsidR="009A4A13">
        <w:rPr>
          <w:rFonts w:ascii="Times New Roman" w:eastAsia="맑은 고딕" w:hAnsi="Times New Roman"/>
          <w:sz w:val="22"/>
          <w:szCs w:val="22"/>
          <w:lang w:val="en-US" w:eastAsia="ko-KR"/>
        </w:rPr>
        <w:t xml:space="preserve">DC </w:t>
      </w:r>
      <w:r w:rsidR="002952DE">
        <w:rPr>
          <w:rFonts w:ascii="Times New Roman" w:eastAsia="맑은 고딕" w:hAnsi="Times New Roman"/>
          <w:sz w:val="22"/>
          <w:szCs w:val="22"/>
          <w:lang w:val="en-US" w:eastAsia="ko-KR"/>
        </w:rPr>
        <w:t xml:space="preserve">PDCP duplication is supported </w:t>
      </w:r>
      <w:r w:rsidR="00C66942">
        <w:rPr>
          <w:rFonts w:ascii="Times New Roman" w:eastAsia="맑은 고딕" w:hAnsi="Times New Roman"/>
          <w:sz w:val="22"/>
          <w:szCs w:val="22"/>
          <w:lang w:val="en-US" w:eastAsia="ko-KR"/>
        </w:rPr>
        <w:t>for</w:t>
      </w:r>
      <w:r w:rsidR="002952DE">
        <w:rPr>
          <w:rFonts w:ascii="Times New Roman" w:eastAsia="맑은 고딕" w:hAnsi="Times New Roman"/>
          <w:sz w:val="22"/>
          <w:szCs w:val="22"/>
          <w:lang w:val="en-US" w:eastAsia="ko-KR"/>
        </w:rPr>
        <w:t xml:space="preserve"> the SRBs</w:t>
      </w:r>
      <w:r>
        <w:rPr>
          <w:rFonts w:ascii="Times New Roman" w:eastAsia="맑은 고딕" w:hAnsi="Times New Roman"/>
          <w:sz w:val="22"/>
          <w:szCs w:val="22"/>
          <w:lang w:val="en-US" w:eastAsia="ko-KR"/>
        </w:rPr>
        <w:t>.</w:t>
      </w:r>
      <w:r w:rsidR="002952DE">
        <w:rPr>
          <w:rFonts w:ascii="Times New Roman" w:eastAsia="맑은 고딕" w:hAnsi="Times New Roman"/>
          <w:sz w:val="22"/>
          <w:szCs w:val="22"/>
          <w:lang w:val="en-US" w:eastAsia="ko-KR"/>
        </w:rPr>
        <w:t xml:space="preserve"> </w:t>
      </w:r>
      <w:r>
        <w:rPr>
          <w:rFonts w:ascii="Times New Roman" w:eastAsia="맑은 고딕" w:hAnsi="Times New Roman"/>
          <w:sz w:val="22"/>
          <w:szCs w:val="22"/>
          <w:lang w:val="en-US" w:eastAsia="ko-KR"/>
        </w:rPr>
        <w:t>T</w:t>
      </w:r>
      <w:r w:rsidR="002952DE">
        <w:rPr>
          <w:rFonts w:ascii="Times New Roman" w:eastAsia="맑은 고딕" w:hAnsi="Times New Roman"/>
          <w:sz w:val="22"/>
          <w:szCs w:val="22"/>
          <w:lang w:val="en-US" w:eastAsia="ko-KR"/>
        </w:rPr>
        <w:t xml:space="preserve">he </w:t>
      </w:r>
      <w:r>
        <w:rPr>
          <w:rFonts w:ascii="Times New Roman" w:eastAsia="맑은 고딕" w:hAnsi="Times New Roman"/>
          <w:sz w:val="22"/>
          <w:szCs w:val="22"/>
          <w:lang w:val="en-US" w:eastAsia="ko-KR"/>
        </w:rPr>
        <w:t xml:space="preserve">support of </w:t>
      </w:r>
      <w:r w:rsidR="002952DE">
        <w:rPr>
          <w:rFonts w:ascii="Times New Roman" w:eastAsia="맑은 고딕" w:hAnsi="Times New Roman"/>
          <w:sz w:val="22"/>
          <w:szCs w:val="22"/>
          <w:lang w:val="en-US" w:eastAsia="ko-KR"/>
        </w:rPr>
        <w:t xml:space="preserve">CA </w:t>
      </w:r>
      <w:r>
        <w:rPr>
          <w:rFonts w:ascii="Times New Roman" w:eastAsia="맑은 고딕" w:hAnsi="Times New Roman"/>
          <w:sz w:val="22"/>
          <w:szCs w:val="22"/>
          <w:lang w:val="en-US" w:eastAsia="ko-KR"/>
        </w:rPr>
        <w:t>duplication for SRBs</w:t>
      </w:r>
      <w:r w:rsidR="002952DE">
        <w:rPr>
          <w:rFonts w:ascii="Times New Roman" w:eastAsia="맑은 고딕" w:hAnsi="Times New Roman"/>
          <w:sz w:val="22"/>
          <w:szCs w:val="22"/>
          <w:lang w:val="en-US" w:eastAsia="ko-KR"/>
        </w:rPr>
        <w:t xml:space="preserve"> is FFS. </w:t>
      </w:r>
    </w:p>
    <w:p w:rsidR="002B57C3" w:rsidRDefault="002B57C3" w:rsidP="003F0CA1">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Thus</w:t>
      </w:r>
      <w:r w:rsidRPr="002B57C3">
        <w:rPr>
          <w:rFonts w:ascii="Times New Roman" w:eastAsia="맑은 고딕" w:hAnsi="Times New Roman"/>
          <w:sz w:val="22"/>
          <w:szCs w:val="22"/>
          <w:lang w:val="en-US" w:eastAsia="ko-KR"/>
        </w:rPr>
        <w:t xml:space="preserve">, RAN2 should discuss whether </w:t>
      </w:r>
      <w:r w:rsidR="009A4A13" w:rsidRPr="002B57C3">
        <w:rPr>
          <w:rFonts w:ascii="Times New Roman" w:eastAsia="맑은 고딕" w:hAnsi="Times New Roman"/>
          <w:sz w:val="22"/>
          <w:szCs w:val="22"/>
          <w:lang w:val="en-US" w:eastAsia="ko-KR"/>
        </w:rPr>
        <w:t xml:space="preserve">CA and DC </w:t>
      </w:r>
      <w:r w:rsidRPr="002B57C3">
        <w:rPr>
          <w:rFonts w:ascii="Times New Roman" w:eastAsia="맑은 고딕" w:hAnsi="Times New Roman"/>
          <w:sz w:val="22"/>
          <w:szCs w:val="22"/>
          <w:lang w:val="en-US" w:eastAsia="ko-KR"/>
        </w:rPr>
        <w:t xml:space="preserve">PDCP duplication </w:t>
      </w:r>
      <w:r w:rsidR="007801A1">
        <w:rPr>
          <w:rFonts w:ascii="Times New Roman" w:eastAsia="맑은 고딕" w:hAnsi="Times New Roman"/>
          <w:sz w:val="22"/>
          <w:szCs w:val="22"/>
          <w:lang w:val="en-US" w:eastAsia="ko-KR"/>
        </w:rPr>
        <w:t xml:space="preserve">is supported </w:t>
      </w:r>
      <w:r w:rsidRPr="002B57C3">
        <w:rPr>
          <w:rFonts w:ascii="Times New Roman" w:eastAsia="맑은 고딕" w:hAnsi="Times New Roman"/>
          <w:sz w:val="22"/>
          <w:szCs w:val="22"/>
          <w:lang w:val="en-US" w:eastAsia="ko-KR"/>
        </w:rPr>
        <w:t>for AM DRBs</w:t>
      </w:r>
      <w:r w:rsidR="007801A1">
        <w:rPr>
          <w:rFonts w:ascii="Times New Roman" w:eastAsia="맑은 고딕" w:hAnsi="Times New Roman"/>
          <w:sz w:val="22"/>
          <w:szCs w:val="22"/>
          <w:lang w:val="en-US" w:eastAsia="ko-KR"/>
        </w:rPr>
        <w:t xml:space="preserve"> in LTE</w:t>
      </w:r>
      <w:r>
        <w:rPr>
          <w:rFonts w:ascii="Times New Roman" w:eastAsia="맑은 고딕" w:hAnsi="Times New Roman"/>
          <w:sz w:val="22"/>
          <w:szCs w:val="22"/>
          <w:lang w:val="en-US" w:eastAsia="ko-KR"/>
        </w:rPr>
        <w:t>. And also</w:t>
      </w:r>
      <w:r w:rsidR="00B55DD3">
        <w:rPr>
          <w:rFonts w:ascii="Times New Roman" w:eastAsia="맑은 고딕" w:hAnsi="Times New Roman"/>
          <w:sz w:val="22"/>
          <w:szCs w:val="22"/>
          <w:lang w:val="en-US" w:eastAsia="ko-KR"/>
        </w:rPr>
        <w:t>,</w:t>
      </w:r>
      <w:r>
        <w:rPr>
          <w:rFonts w:ascii="Times New Roman" w:eastAsia="맑은 고딕" w:hAnsi="Times New Roman"/>
          <w:sz w:val="22"/>
          <w:szCs w:val="22"/>
          <w:lang w:val="en-US" w:eastAsia="ko-KR"/>
        </w:rPr>
        <w:t xml:space="preserve"> RAN2 </w:t>
      </w:r>
      <w:r w:rsidR="00726EFF">
        <w:rPr>
          <w:rFonts w:ascii="Times New Roman" w:eastAsia="맑은 고딕" w:hAnsi="Times New Roman"/>
          <w:sz w:val="22"/>
          <w:szCs w:val="22"/>
          <w:lang w:val="en-US" w:eastAsia="ko-KR"/>
        </w:rPr>
        <w:t xml:space="preserve">should </w:t>
      </w:r>
      <w:r>
        <w:rPr>
          <w:rFonts w:ascii="Times New Roman" w:eastAsia="맑은 고딕" w:hAnsi="Times New Roman"/>
          <w:sz w:val="22"/>
          <w:szCs w:val="22"/>
          <w:lang w:val="en-US" w:eastAsia="ko-KR"/>
        </w:rPr>
        <w:t>reconsider support</w:t>
      </w:r>
      <w:r w:rsidR="00336C96">
        <w:rPr>
          <w:rFonts w:ascii="Times New Roman" w:eastAsia="맑은 고딕" w:hAnsi="Times New Roman"/>
          <w:sz w:val="22"/>
          <w:szCs w:val="22"/>
          <w:lang w:val="en-US" w:eastAsia="ko-KR"/>
        </w:rPr>
        <w:t xml:space="preserve"> of</w:t>
      </w:r>
      <w:r>
        <w:rPr>
          <w:rFonts w:ascii="Times New Roman" w:eastAsia="맑은 고딕" w:hAnsi="Times New Roman"/>
          <w:sz w:val="22"/>
          <w:szCs w:val="22"/>
          <w:lang w:val="en-US" w:eastAsia="ko-KR"/>
        </w:rPr>
        <w:t xml:space="preserve"> </w:t>
      </w:r>
      <w:r w:rsidR="009A4A13" w:rsidRPr="002B57C3">
        <w:rPr>
          <w:rFonts w:ascii="Times New Roman" w:eastAsia="맑은 고딕" w:hAnsi="Times New Roman"/>
          <w:sz w:val="22"/>
          <w:szCs w:val="22"/>
          <w:lang w:val="en-US" w:eastAsia="ko-KR"/>
        </w:rPr>
        <w:t>CA</w:t>
      </w:r>
      <w:r w:rsidR="009A4A13">
        <w:rPr>
          <w:rFonts w:ascii="Times New Roman" w:eastAsia="맑은 고딕" w:hAnsi="Times New Roman"/>
          <w:sz w:val="22"/>
          <w:szCs w:val="22"/>
          <w:lang w:val="en-US" w:eastAsia="ko-KR"/>
        </w:rPr>
        <w:t xml:space="preserve"> </w:t>
      </w:r>
      <w:r>
        <w:rPr>
          <w:rFonts w:ascii="Times New Roman" w:eastAsia="맑은 고딕" w:hAnsi="Times New Roman"/>
          <w:sz w:val="22"/>
          <w:szCs w:val="22"/>
          <w:lang w:val="en-US" w:eastAsia="ko-KR"/>
        </w:rPr>
        <w:t xml:space="preserve">PDCP duplication </w:t>
      </w:r>
      <w:r w:rsidRPr="002B57C3">
        <w:rPr>
          <w:rFonts w:ascii="Times New Roman" w:eastAsia="맑은 고딕" w:hAnsi="Times New Roman"/>
          <w:sz w:val="22"/>
          <w:szCs w:val="22"/>
          <w:lang w:val="en-US" w:eastAsia="ko-KR"/>
        </w:rPr>
        <w:t>for SRBs.</w:t>
      </w:r>
    </w:p>
    <w:p w:rsidR="00573FE9" w:rsidRDefault="00F56AF7" w:rsidP="00AC6A82">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As all know, </w:t>
      </w:r>
      <w:r w:rsidR="00AC6A82">
        <w:rPr>
          <w:rFonts w:ascii="Times New Roman" w:eastAsia="맑은 고딕" w:hAnsi="Times New Roman"/>
          <w:sz w:val="22"/>
          <w:szCs w:val="22"/>
          <w:lang w:eastAsia="ko-KR"/>
        </w:rPr>
        <w:t xml:space="preserve">PDCP duplication </w:t>
      </w:r>
      <w:r w:rsidR="00573FE9">
        <w:rPr>
          <w:rFonts w:ascii="Times New Roman" w:eastAsia="맑은 고딕" w:hAnsi="Times New Roman"/>
          <w:sz w:val="22"/>
          <w:szCs w:val="22"/>
          <w:lang w:eastAsia="ko-KR"/>
        </w:rPr>
        <w:t xml:space="preserve">for UM DRBs </w:t>
      </w:r>
      <w:r w:rsidR="00AC6A82">
        <w:rPr>
          <w:rFonts w:ascii="Times New Roman" w:eastAsia="맑은 고딕" w:hAnsi="Times New Roman"/>
          <w:sz w:val="22"/>
          <w:szCs w:val="22"/>
          <w:lang w:eastAsia="ko-KR"/>
        </w:rPr>
        <w:t xml:space="preserve">has the benefit for </w:t>
      </w:r>
      <w:r>
        <w:rPr>
          <w:rFonts w:ascii="Times New Roman" w:eastAsia="맑은 고딕" w:hAnsi="Times New Roman"/>
          <w:sz w:val="22"/>
          <w:szCs w:val="22"/>
          <w:lang w:eastAsia="ko-KR"/>
        </w:rPr>
        <w:t>enhancing reliability</w:t>
      </w:r>
      <w:r w:rsidR="00336C96">
        <w:rPr>
          <w:rFonts w:ascii="Times New Roman" w:eastAsia="맑은 고딕" w:hAnsi="Times New Roman"/>
          <w:sz w:val="22"/>
          <w:szCs w:val="22"/>
          <w:lang w:eastAsia="ko-KR"/>
        </w:rPr>
        <w:t xml:space="preserve"> while supporting low latency</w:t>
      </w:r>
      <w:r w:rsidR="00573FE9">
        <w:rPr>
          <w:rFonts w:ascii="Times New Roman" w:eastAsia="맑은 고딕" w:hAnsi="Times New Roman"/>
          <w:sz w:val="22"/>
          <w:szCs w:val="22"/>
          <w:lang w:eastAsia="ko-KR"/>
        </w:rPr>
        <w:t xml:space="preserve">. </w:t>
      </w:r>
      <w:r w:rsidR="00336C96">
        <w:rPr>
          <w:rFonts w:ascii="Times New Roman" w:eastAsia="맑은 고딕" w:hAnsi="Times New Roman"/>
          <w:sz w:val="22"/>
          <w:szCs w:val="22"/>
          <w:lang w:eastAsia="ko-KR"/>
        </w:rPr>
        <w:t>However</w:t>
      </w:r>
      <w:r w:rsidR="00573FE9">
        <w:rPr>
          <w:rFonts w:ascii="Times New Roman" w:eastAsia="맑은 고딕" w:hAnsi="Times New Roman"/>
          <w:sz w:val="22"/>
          <w:szCs w:val="22"/>
          <w:lang w:eastAsia="ko-KR"/>
        </w:rPr>
        <w:t xml:space="preserve">, </w:t>
      </w:r>
      <w:r w:rsidR="00336C96">
        <w:rPr>
          <w:rFonts w:ascii="Times New Roman" w:eastAsia="맑은 고딕" w:hAnsi="Times New Roman"/>
          <w:sz w:val="22"/>
          <w:szCs w:val="22"/>
          <w:lang w:eastAsia="ko-KR"/>
        </w:rPr>
        <w:t xml:space="preserve">benefit of PDCP duplication for </w:t>
      </w:r>
      <w:r w:rsidR="00573FE9">
        <w:rPr>
          <w:rFonts w:ascii="Times New Roman" w:eastAsia="맑은 고딕" w:hAnsi="Times New Roman"/>
          <w:sz w:val="22"/>
          <w:szCs w:val="22"/>
          <w:lang w:eastAsia="ko-KR"/>
        </w:rPr>
        <w:t xml:space="preserve">AM DRBs </w:t>
      </w:r>
      <w:r w:rsidR="00336C96">
        <w:rPr>
          <w:rFonts w:ascii="Times New Roman" w:eastAsia="맑은 고딕" w:hAnsi="Times New Roman"/>
          <w:sz w:val="22"/>
          <w:szCs w:val="22"/>
          <w:lang w:eastAsia="ko-KR"/>
        </w:rPr>
        <w:t xml:space="preserve">is not clear because the AM DRBs already </w:t>
      </w:r>
      <w:r w:rsidR="00573FE9">
        <w:rPr>
          <w:rFonts w:ascii="Times New Roman" w:eastAsia="맑은 고딕" w:hAnsi="Times New Roman"/>
          <w:sz w:val="22"/>
          <w:szCs w:val="22"/>
          <w:lang w:eastAsia="ko-KR"/>
        </w:rPr>
        <w:t xml:space="preserve">guarantee the </w:t>
      </w:r>
      <w:r w:rsidR="00336C96">
        <w:rPr>
          <w:rFonts w:ascii="Times New Roman" w:eastAsia="맑은 고딕" w:hAnsi="Times New Roman"/>
          <w:sz w:val="22"/>
          <w:szCs w:val="22"/>
          <w:lang w:eastAsia="ko-KR"/>
        </w:rPr>
        <w:t>reliability</w:t>
      </w:r>
      <w:r w:rsidR="00573FE9">
        <w:rPr>
          <w:rFonts w:ascii="Times New Roman" w:eastAsia="맑은 고딕" w:hAnsi="Times New Roman"/>
          <w:sz w:val="22"/>
          <w:szCs w:val="22"/>
          <w:lang w:eastAsia="ko-KR"/>
        </w:rPr>
        <w:t xml:space="preserve"> </w:t>
      </w:r>
      <w:r w:rsidR="00336C96">
        <w:rPr>
          <w:rFonts w:ascii="Times New Roman" w:eastAsia="맑은 고딕" w:hAnsi="Times New Roman"/>
          <w:sz w:val="22"/>
          <w:szCs w:val="22"/>
          <w:lang w:eastAsia="ko-KR"/>
        </w:rPr>
        <w:t>by using ARQ mechanism and latency is not an issue for the AM DRBs</w:t>
      </w:r>
      <w:r w:rsidR="00573FE9">
        <w:rPr>
          <w:rFonts w:ascii="Times New Roman" w:eastAsia="맑은 고딕" w:hAnsi="Times New Roman"/>
          <w:sz w:val="22"/>
          <w:szCs w:val="22"/>
          <w:lang w:eastAsia="ko-KR"/>
        </w:rPr>
        <w:t xml:space="preserve">. Hence, RAN2 should figure out the benefit </w:t>
      </w:r>
      <w:r w:rsidR="00336C96">
        <w:rPr>
          <w:rFonts w:ascii="Times New Roman" w:eastAsia="맑은 고딕" w:hAnsi="Times New Roman"/>
          <w:sz w:val="22"/>
          <w:szCs w:val="22"/>
          <w:lang w:eastAsia="ko-KR"/>
        </w:rPr>
        <w:t xml:space="preserve">of </w:t>
      </w:r>
      <w:r w:rsidR="00573FE9">
        <w:rPr>
          <w:rFonts w:ascii="Times New Roman" w:eastAsia="맑은 고딕" w:hAnsi="Times New Roman"/>
          <w:sz w:val="22"/>
          <w:szCs w:val="22"/>
          <w:lang w:eastAsia="ko-KR"/>
        </w:rPr>
        <w:t>apply</w:t>
      </w:r>
      <w:r w:rsidR="00336C96">
        <w:rPr>
          <w:rFonts w:ascii="Times New Roman" w:eastAsia="맑은 고딕" w:hAnsi="Times New Roman"/>
          <w:sz w:val="22"/>
          <w:szCs w:val="22"/>
          <w:lang w:eastAsia="ko-KR"/>
        </w:rPr>
        <w:t>ing</w:t>
      </w:r>
      <w:r w:rsidR="00573FE9">
        <w:rPr>
          <w:rFonts w:ascii="Times New Roman" w:eastAsia="맑은 고딕" w:hAnsi="Times New Roman"/>
          <w:sz w:val="22"/>
          <w:szCs w:val="22"/>
          <w:lang w:eastAsia="ko-KR"/>
        </w:rPr>
        <w:t xml:space="preserve"> PDCP duplication for AM DRBs.</w:t>
      </w:r>
    </w:p>
    <w:p w:rsidR="00336C96" w:rsidRDefault="00336C96" w:rsidP="00AC6A82">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On the other hand, duplicat</w:t>
      </w:r>
      <w:r w:rsidR="00335BD0">
        <w:rPr>
          <w:rFonts w:ascii="Times New Roman" w:eastAsia="맑은 고딕" w:hAnsi="Times New Roman"/>
          <w:sz w:val="22"/>
          <w:szCs w:val="22"/>
          <w:lang w:eastAsia="ko-KR"/>
        </w:rPr>
        <w:t>ed transmission</w:t>
      </w:r>
      <w:r>
        <w:rPr>
          <w:rFonts w:ascii="Times New Roman" w:eastAsia="맑은 고딕" w:hAnsi="Times New Roman"/>
          <w:sz w:val="22"/>
          <w:szCs w:val="22"/>
          <w:lang w:eastAsia="ko-KR"/>
        </w:rPr>
        <w:t xml:space="preserve"> consumes radio resource two times</w:t>
      </w:r>
      <w:r w:rsidR="00335BD0">
        <w:rPr>
          <w:rFonts w:ascii="Times New Roman" w:eastAsia="맑은 고딕" w:hAnsi="Times New Roman"/>
          <w:sz w:val="22"/>
          <w:szCs w:val="22"/>
          <w:lang w:eastAsia="ko-KR"/>
        </w:rPr>
        <w:t xml:space="preserve"> than without duplication</w:t>
      </w:r>
      <w:r>
        <w:rPr>
          <w:rFonts w:ascii="Times New Roman" w:eastAsia="맑은 고딕" w:hAnsi="Times New Roman"/>
          <w:sz w:val="22"/>
          <w:szCs w:val="22"/>
          <w:lang w:eastAsia="ko-KR"/>
        </w:rPr>
        <w:t xml:space="preserve">. Considering that </w:t>
      </w:r>
      <w:r w:rsidR="00335BD0">
        <w:rPr>
          <w:rFonts w:ascii="Times New Roman" w:eastAsia="맑은 고딕" w:hAnsi="Times New Roman"/>
          <w:sz w:val="22"/>
          <w:szCs w:val="22"/>
          <w:lang w:eastAsia="ko-KR"/>
        </w:rPr>
        <w:t>the amount of traffic using AM DRBs is typically large, the radio resource consumption would be significant for AM DRBs.</w:t>
      </w:r>
    </w:p>
    <w:p w:rsidR="006E52F8" w:rsidRDefault="00C374B0" w:rsidP="00AC6A82">
      <w:pPr>
        <w:jc w:val="left"/>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 xml:space="preserve">Therefore, we think </w:t>
      </w:r>
      <w:r>
        <w:rPr>
          <w:rFonts w:ascii="Times New Roman" w:eastAsia="맑은 고딕" w:hAnsi="Times New Roman"/>
          <w:sz w:val="22"/>
          <w:szCs w:val="22"/>
          <w:lang w:eastAsia="ko-KR"/>
        </w:rPr>
        <w:t xml:space="preserve">PDCP </w:t>
      </w:r>
      <w:r>
        <w:rPr>
          <w:rFonts w:ascii="Times New Roman" w:eastAsia="맑은 고딕" w:hAnsi="Times New Roman" w:hint="eastAsia"/>
          <w:sz w:val="22"/>
          <w:szCs w:val="22"/>
          <w:lang w:eastAsia="ko-KR"/>
        </w:rPr>
        <w:t xml:space="preserve">duplication for AM DRBs </w:t>
      </w:r>
      <w:r>
        <w:rPr>
          <w:rFonts w:ascii="Times New Roman" w:eastAsia="맑은 고딕" w:hAnsi="Times New Roman"/>
          <w:sz w:val="22"/>
          <w:szCs w:val="22"/>
          <w:lang w:eastAsia="ko-KR"/>
        </w:rPr>
        <w:t>does not need to be supported.</w:t>
      </w:r>
    </w:p>
    <w:p w:rsidR="006E52F8" w:rsidRDefault="006E52F8" w:rsidP="006E52F8">
      <w:pPr>
        <w:jc w:val="left"/>
        <w:rPr>
          <w:rFonts w:ascii="Times New Roman" w:eastAsia="맑은 고딕" w:hAnsi="Times New Roman"/>
          <w:b/>
          <w:sz w:val="22"/>
          <w:szCs w:val="22"/>
          <w:lang w:val="en-US" w:eastAsia="ko-KR"/>
        </w:rPr>
      </w:pPr>
      <w:r w:rsidRPr="006E52F8">
        <w:rPr>
          <w:rFonts w:ascii="Times New Roman" w:eastAsia="맑은 고딕" w:hAnsi="Times New Roman"/>
          <w:b/>
          <w:sz w:val="22"/>
          <w:szCs w:val="22"/>
          <w:lang w:eastAsia="ko-KR"/>
        </w:rPr>
        <w:t xml:space="preserve">Proposal 2. CA </w:t>
      </w:r>
      <w:r w:rsidR="00336C96">
        <w:rPr>
          <w:rFonts w:ascii="Times New Roman" w:eastAsia="맑은 고딕" w:hAnsi="Times New Roman"/>
          <w:b/>
          <w:sz w:val="22"/>
          <w:szCs w:val="22"/>
          <w:lang w:eastAsia="ko-KR"/>
        </w:rPr>
        <w:t xml:space="preserve">and DC </w:t>
      </w:r>
      <w:r w:rsidRPr="006E52F8">
        <w:rPr>
          <w:rFonts w:ascii="Times New Roman" w:eastAsia="맑은 고딕" w:hAnsi="Times New Roman"/>
          <w:b/>
          <w:sz w:val="22"/>
          <w:szCs w:val="22"/>
          <w:lang w:val="en-US" w:eastAsia="ko-KR"/>
        </w:rPr>
        <w:t>PDCP</w:t>
      </w:r>
      <w:r w:rsidRPr="009C5B44">
        <w:rPr>
          <w:rFonts w:ascii="Times New Roman" w:eastAsia="맑은 고딕" w:hAnsi="Times New Roman"/>
          <w:b/>
          <w:sz w:val="22"/>
          <w:szCs w:val="22"/>
          <w:lang w:val="en-US" w:eastAsia="ko-KR"/>
        </w:rPr>
        <w:t xml:space="preserve"> duplication </w:t>
      </w:r>
      <w:r>
        <w:rPr>
          <w:rFonts w:ascii="Times New Roman" w:eastAsia="맑은 고딕" w:hAnsi="Times New Roman"/>
          <w:b/>
          <w:sz w:val="22"/>
          <w:szCs w:val="22"/>
          <w:lang w:val="en-US" w:eastAsia="ko-KR"/>
        </w:rPr>
        <w:t xml:space="preserve">for AM DRBs </w:t>
      </w:r>
      <w:r w:rsidRPr="009C5B44">
        <w:rPr>
          <w:rFonts w:ascii="Times New Roman" w:eastAsia="맑은 고딕" w:hAnsi="Times New Roman"/>
          <w:b/>
          <w:sz w:val="22"/>
          <w:szCs w:val="22"/>
          <w:lang w:val="en-US" w:eastAsia="ko-KR"/>
        </w:rPr>
        <w:t xml:space="preserve">is </w:t>
      </w:r>
      <w:r>
        <w:rPr>
          <w:rFonts w:ascii="Times New Roman" w:eastAsia="맑은 고딕" w:hAnsi="Times New Roman"/>
          <w:b/>
          <w:sz w:val="22"/>
          <w:szCs w:val="22"/>
          <w:lang w:val="en-US" w:eastAsia="ko-KR"/>
        </w:rPr>
        <w:t>not supported</w:t>
      </w:r>
      <w:r w:rsidRPr="009C5B44">
        <w:rPr>
          <w:rFonts w:ascii="Times New Roman" w:eastAsia="맑은 고딕" w:hAnsi="Times New Roman"/>
          <w:b/>
          <w:sz w:val="22"/>
          <w:szCs w:val="22"/>
          <w:lang w:val="en-US" w:eastAsia="ko-KR"/>
        </w:rPr>
        <w:t>.</w:t>
      </w:r>
    </w:p>
    <w:p w:rsidR="000700C5" w:rsidRDefault="000700C5">
      <w:pPr>
        <w:jc w:val="left"/>
        <w:rPr>
          <w:rFonts w:ascii="Times New Roman" w:eastAsia="맑은 고딕" w:hAnsi="Times New Roman"/>
          <w:b/>
          <w:sz w:val="22"/>
          <w:szCs w:val="22"/>
          <w:lang w:val="en-US" w:eastAsia="ko-KR"/>
        </w:rPr>
      </w:pPr>
    </w:p>
    <w:p w:rsidR="00F7376E" w:rsidRDefault="00F7376E" w:rsidP="00F7376E">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For CA PDCP duplication for SRBs, we think that </w:t>
      </w:r>
      <w:r w:rsidRPr="00F7376E">
        <w:rPr>
          <w:rFonts w:ascii="Times New Roman" w:eastAsia="맑은 고딕" w:hAnsi="Times New Roman"/>
          <w:sz w:val="22"/>
          <w:szCs w:val="22"/>
          <w:lang w:eastAsia="ko-KR"/>
        </w:rPr>
        <w:t xml:space="preserve">the gain of using CA </w:t>
      </w:r>
      <w:r w:rsidR="00C84B2E">
        <w:rPr>
          <w:rFonts w:ascii="Times New Roman" w:eastAsia="맑은 고딕" w:hAnsi="Times New Roman"/>
          <w:sz w:val="22"/>
          <w:szCs w:val="22"/>
          <w:lang w:eastAsia="ko-KR"/>
        </w:rPr>
        <w:t xml:space="preserve">PDCP </w:t>
      </w:r>
      <w:r w:rsidRPr="00F7376E">
        <w:rPr>
          <w:rFonts w:ascii="Times New Roman" w:eastAsia="맑은 고딕" w:hAnsi="Times New Roman"/>
          <w:sz w:val="22"/>
          <w:szCs w:val="22"/>
          <w:lang w:eastAsia="ko-KR"/>
        </w:rPr>
        <w:t>duplication for SRBs is not clear</w:t>
      </w:r>
      <w:r>
        <w:rPr>
          <w:rFonts w:ascii="Times New Roman" w:eastAsia="맑은 고딕" w:hAnsi="Times New Roman"/>
          <w:sz w:val="22"/>
          <w:szCs w:val="22"/>
          <w:lang w:eastAsia="ko-KR"/>
        </w:rPr>
        <w:t xml:space="preserve"> since</w:t>
      </w:r>
      <w:r w:rsidR="003D0BD3">
        <w:rPr>
          <w:rFonts w:ascii="Times New Roman" w:eastAsia="맑은 고딕" w:hAnsi="Times New Roman"/>
          <w:sz w:val="22"/>
          <w:szCs w:val="22"/>
          <w:lang w:eastAsia="ko-KR"/>
        </w:rPr>
        <w:t>, similar to AM DRBs case,</w:t>
      </w:r>
      <w:r>
        <w:rPr>
          <w:rFonts w:ascii="Times New Roman" w:eastAsia="맑은 고딕" w:hAnsi="Times New Roman"/>
          <w:sz w:val="22"/>
          <w:szCs w:val="22"/>
          <w:lang w:eastAsia="ko-KR"/>
        </w:rPr>
        <w:t xml:space="preserve"> l</w:t>
      </w:r>
      <w:r w:rsidRPr="00F7376E">
        <w:rPr>
          <w:rFonts w:ascii="Times New Roman" w:eastAsia="맑은 고딕" w:hAnsi="Times New Roman"/>
          <w:sz w:val="22"/>
          <w:szCs w:val="22"/>
          <w:lang w:eastAsia="ko-KR"/>
        </w:rPr>
        <w:t>atency is not an issue for SRBs</w:t>
      </w:r>
      <w:r>
        <w:rPr>
          <w:rFonts w:ascii="Times New Roman" w:eastAsia="맑은 고딕" w:hAnsi="Times New Roman"/>
          <w:sz w:val="22"/>
          <w:szCs w:val="22"/>
          <w:lang w:eastAsia="ko-KR"/>
        </w:rPr>
        <w:t xml:space="preserve"> and reliability is already guaranteed by using RLC AM mode. </w:t>
      </w:r>
    </w:p>
    <w:p w:rsidR="00F7376E" w:rsidRPr="00F7376E" w:rsidRDefault="00F7376E" w:rsidP="00F7376E">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Moreover, t</w:t>
      </w:r>
      <w:r w:rsidRPr="00F7376E">
        <w:rPr>
          <w:rFonts w:ascii="Times New Roman" w:eastAsia="맑은 고딕" w:hAnsi="Times New Roman"/>
          <w:sz w:val="22"/>
          <w:szCs w:val="22"/>
          <w:lang w:eastAsia="ko-KR"/>
        </w:rPr>
        <w:t xml:space="preserve">he complexities incurred by supporting CA </w:t>
      </w:r>
      <w:r w:rsidR="00C84B2E">
        <w:rPr>
          <w:rFonts w:ascii="Times New Roman" w:eastAsia="맑은 고딕" w:hAnsi="Times New Roman"/>
          <w:sz w:val="22"/>
          <w:szCs w:val="22"/>
          <w:lang w:eastAsia="ko-KR"/>
        </w:rPr>
        <w:t xml:space="preserve">PDCP </w:t>
      </w:r>
      <w:r w:rsidRPr="00F7376E">
        <w:rPr>
          <w:rFonts w:ascii="Times New Roman" w:eastAsia="맑은 고딕" w:hAnsi="Times New Roman"/>
          <w:sz w:val="22"/>
          <w:szCs w:val="22"/>
          <w:lang w:eastAsia="ko-KR"/>
        </w:rPr>
        <w:t xml:space="preserve">duplication for SRBs is not negligible. As a duplicate SRB utilizes two logical channels, two LCIDs should be allocated to the SRB. However, the LCIDs for SRBs are fixed to </w:t>
      </w:r>
      <w:r w:rsidR="003D0BD3">
        <w:rPr>
          <w:rFonts w:ascii="Times New Roman" w:eastAsia="맑은 고딕" w:hAnsi="Times New Roman"/>
          <w:sz w:val="22"/>
          <w:szCs w:val="22"/>
          <w:lang w:eastAsia="ko-KR"/>
        </w:rPr>
        <w:t xml:space="preserve">0, </w:t>
      </w:r>
      <w:r w:rsidRPr="00F7376E">
        <w:rPr>
          <w:rFonts w:ascii="Times New Roman" w:eastAsia="맑은 고딕" w:hAnsi="Times New Roman"/>
          <w:sz w:val="22"/>
          <w:szCs w:val="22"/>
          <w:lang w:eastAsia="ko-KR"/>
        </w:rPr>
        <w:t>1</w:t>
      </w:r>
      <w:r w:rsidR="003D0BD3">
        <w:rPr>
          <w:rFonts w:ascii="Times New Roman" w:eastAsia="맑은 고딕" w:hAnsi="Times New Roman"/>
          <w:sz w:val="22"/>
          <w:szCs w:val="22"/>
          <w:lang w:eastAsia="ko-KR"/>
        </w:rPr>
        <w:t>, and 2</w:t>
      </w:r>
      <w:r w:rsidRPr="00F7376E">
        <w:rPr>
          <w:rFonts w:ascii="Times New Roman" w:eastAsia="맑은 고딕" w:hAnsi="Times New Roman"/>
          <w:sz w:val="22"/>
          <w:szCs w:val="22"/>
          <w:lang w:eastAsia="ko-KR"/>
        </w:rPr>
        <w:t xml:space="preserve">. Thus, to support CA </w:t>
      </w:r>
      <w:r w:rsidR="00C84B2E">
        <w:rPr>
          <w:rFonts w:ascii="Times New Roman" w:eastAsia="맑은 고딕" w:hAnsi="Times New Roman"/>
          <w:sz w:val="22"/>
          <w:szCs w:val="22"/>
          <w:lang w:eastAsia="ko-KR"/>
        </w:rPr>
        <w:t xml:space="preserve">PDCP </w:t>
      </w:r>
      <w:r w:rsidRPr="00F7376E">
        <w:rPr>
          <w:rFonts w:ascii="Times New Roman" w:eastAsia="맑은 고딕" w:hAnsi="Times New Roman"/>
          <w:sz w:val="22"/>
          <w:szCs w:val="22"/>
          <w:lang w:eastAsia="ko-KR"/>
        </w:rPr>
        <w:t xml:space="preserve">duplication for SRBs, another LCID values should be reserved for duplicated leg of SRBs. But, in this case, the LCIDs reserved for </w:t>
      </w:r>
      <w:r w:rsidR="00C84B2E">
        <w:rPr>
          <w:rFonts w:ascii="Times New Roman" w:eastAsia="맑은 고딕" w:hAnsi="Times New Roman"/>
          <w:sz w:val="22"/>
          <w:szCs w:val="22"/>
          <w:lang w:eastAsia="ko-KR"/>
        </w:rPr>
        <w:t xml:space="preserve">PDCP </w:t>
      </w:r>
      <w:r w:rsidRPr="00F7376E">
        <w:rPr>
          <w:rFonts w:ascii="Times New Roman" w:eastAsia="맑은 고딕" w:hAnsi="Times New Roman"/>
          <w:sz w:val="22"/>
          <w:szCs w:val="22"/>
          <w:lang w:eastAsia="ko-KR"/>
        </w:rPr>
        <w:t xml:space="preserve">duplication cannot be used for DRBs, which means that the LCID space for DRBs would be reduced. As long as no strong gain is identified, supporting CA </w:t>
      </w:r>
      <w:r w:rsidR="00C84B2E">
        <w:rPr>
          <w:rFonts w:ascii="Times New Roman" w:eastAsia="맑은 고딕" w:hAnsi="Times New Roman"/>
          <w:sz w:val="22"/>
          <w:szCs w:val="22"/>
          <w:lang w:eastAsia="ko-KR"/>
        </w:rPr>
        <w:t xml:space="preserve">PDCP </w:t>
      </w:r>
      <w:r w:rsidRPr="00F7376E">
        <w:rPr>
          <w:rFonts w:ascii="Times New Roman" w:eastAsia="맑은 고딕" w:hAnsi="Times New Roman"/>
          <w:sz w:val="22"/>
          <w:szCs w:val="22"/>
          <w:lang w:eastAsia="ko-KR"/>
        </w:rPr>
        <w:t xml:space="preserve">duplication for SRBs cannot justify increased standard effort and UE complexities. </w:t>
      </w:r>
    </w:p>
    <w:p w:rsidR="00F7376E" w:rsidRPr="00AE4069" w:rsidRDefault="00F7376E" w:rsidP="00F7376E">
      <w:pPr>
        <w:jc w:val="left"/>
        <w:rPr>
          <w:rFonts w:ascii="Times New Roman" w:eastAsia="맑은 고딕" w:hAnsi="Times New Roman"/>
          <w:b/>
          <w:sz w:val="22"/>
          <w:szCs w:val="22"/>
          <w:lang w:eastAsia="ko-KR"/>
        </w:rPr>
      </w:pPr>
      <w:r w:rsidRPr="00AE4069">
        <w:rPr>
          <w:rFonts w:ascii="Times New Roman" w:eastAsia="맑은 고딕" w:hAnsi="Times New Roman"/>
          <w:b/>
          <w:sz w:val="22"/>
          <w:szCs w:val="22"/>
          <w:lang w:eastAsia="ko-KR"/>
        </w:rPr>
        <w:t xml:space="preserve">Proposal </w:t>
      </w:r>
      <w:r w:rsidR="0016124F">
        <w:rPr>
          <w:rFonts w:ascii="Times New Roman" w:eastAsia="맑은 고딕" w:hAnsi="Times New Roman"/>
          <w:b/>
          <w:sz w:val="22"/>
          <w:szCs w:val="22"/>
          <w:lang w:eastAsia="ko-KR"/>
        </w:rPr>
        <w:t>3</w:t>
      </w:r>
      <w:r w:rsidRPr="00AE4069">
        <w:rPr>
          <w:rFonts w:ascii="Times New Roman" w:eastAsia="맑은 고딕" w:hAnsi="Times New Roman"/>
          <w:b/>
          <w:sz w:val="22"/>
          <w:szCs w:val="22"/>
          <w:lang w:eastAsia="ko-KR"/>
        </w:rPr>
        <w:t>. CA PDCP duplication for SRBs is not supported.</w:t>
      </w:r>
    </w:p>
    <w:p w:rsidR="00F7376E" w:rsidRPr="005C7FBC" w:rsidRDefault="00F7376E">
      <w:pPr>
        <w:jc w:val="left"/>
        <w:rPr>
          <w:rFonts w:ascii="Times New Roman" w:eastAsia="맑은 고딕" w:hAnsi="Times New Roman"/>
          <w:b/>
          <w:sz w:val="22"/>
          <w:szCs w:val="22"/>
          <w:lang w:val="en-US" w:eastAsia="ko-KR"/>
        </w:rPr>
      </w:pPr>
    </w:p>
    <w:p w:rsidR="00422D2D" w:rsidRDefault="00335246">
      <w:pPr>
        <w:pStyle w:val="1"/>
      </w:pPr>
      <w:bookmarkStart w:id="7" w:name="_Toc450908196"/>
      <w:bookmarkStart w:id="8" w:name="_In-sequence_SDU_delivery"/>
      <w:bookmarkEnd w:id="7"/>
      <w:bookmarkEnd w:id="8"/>
      <w:r>
        <w:t>Conclusion</w:t>
      </w:r>
    </w:p>
    <w:p w:rsidR="00422D2D" w:rsidRDefault="00335246">
      <w:pPr>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In this contribution, we </w:t>
      </w:r>
      <w:r w:rsidR="00822756">
        <w:rPr>
          <w:rFonts w:ascii="Times New Roman" w:eastAsia="맑은 고딕" w:hAnsi="Times New Roman"/>
          <w:sz w:val="22"/>
          <w:szCs w:val="22"/>
          <w:lang w:eastAsia="ko-KR"/>
        </w:rPr>
        <w:t>discuss</w:t>
      </w:r>
      <w:r>
        <w:rPr>
          <w:rFonts w:ascii="Times New Roman" w:eastAsia="맑은 고딕" w:hAnsi="Times New Roman"/>
          <w:sz w:val="22"/>
          <w:szCs w:val="22"/>
          <w:lang w:eastAsia="ko-KR"/>
        </w:rPr>
        <w:t xml:space="preserve"> </w:t>
      </w:r>
      <w:r w:rsidR="00822756">
        <w:rPr>
          <w:rFonts w:ascii="Times New Roman" w:eastAsia="맑은 고딕" w:hAnsi="Times New Roman"/>
          <w:sz w:val="22"/>
          <w:szCs w:val="22"/>
          <w:lang w:eastAsia="ko-KR"/>
        </w:rPr>
        <w:t xml:space="preserve">some issue for </w:t>
      </w:r>
      <w:r>
        <w:rPr>
          <w:rFonts w:ascii="Times New Roman" w:eastAsia="맑은 고딕" w:hAnsi="Times New Roman"/>
          <w:sz w:val="22"/>
          <w:szCs w:val="22"/>
          <w:lang w:eastAsia="ko-KR"/>
        </w:rPr>
        <w:t>PDCP duplication. And we propose following proposals:</w:t>
      </w:r>
    </w:p>
    <w:p w:rsidR="003B5BC6" w:rsidRDefault="003B5BC6" w:rsidP="003B5BC6">
      <w:pPr>
        <w:jc w:val="left"/>
        <w:rPr>
          <w:rFonts w:ascii="Times New Roman" w:eastAsia="맑은 고딕" w:hAnsi="Times New Roman"/>
          <w:b/>
          <w:sz w:val="22"/>
          <w:szCs w:val="22"/>
          <w:lang w:val="en-US" w:eastAsia="ko-KR"/>
        </w:rPr>
      </w:pPr>
      <w:r>
        <w:rPr>
          <w:rFonts w:ascii="Times New Roman" w:eastAsia="맑은 고딕" w:hAnsi="Times New Roman"/>
          <w:b/>
          <w:sz w:val="22"/>
          <w:szCs w:val="22"/>
          <w:lang w:val="en-US" w:eastAsia="ko-KR"/>
        </w:rPr>
        <w:t>Proposal 1. The PDCP entity transmits duplicated PDCP PDU only when requested by lower layers, as in LTE.</w:t>
      </w:r>
    </w:p>
    <w:p w:rsidR="00C84B2E" w:rsidRDefault="00C84B2E" w:rsidP="00C84B2E">
      <w:pPr>
        <w:jc w:val="left"/>
        <w:rPr>
          <w:rFonts w:ascii="Times New Roman" w:eastAsia="맑은 고딕" w:hAnsi="Times New Roman"/>
          <w:b/>
          <w:sz w:val="22"/>
          <w:szCs w:val="22"/>
          <w:lang w:val="en-US" w:eastAsia="ko-KR"/>
        </w:rPr>
      </w:pPr>
      <w:r w:rsidRPr="006E52F8">
        <w:rPr>
          <w:rFonts w:ascii="Times New Roman" w:eastAsia="맑은 고딕" w:hAnsi="Times New Roman"/>
          <w:b/>
          <w:sz w:val="22"/>
          <w:szCs w:val="22"/>
          <w:lang w:eastAsia="ko-KR"/>
        </w:rPr>
        <w:t xml:space="preserve">Proposal 2. CA </w:t>
      </w:r>
      <w:r w:rsidR="003D0BD3">
        <w:rPr>
          <w:rFonts w:ascii="Times New Roman" w:eastAsia="맑은 고딕" w:hAnsi="Times New Roman"/>
          <w:b/>
          <w:sz w:val="22"/>
          <w:szCs w:val="22"/>
          <w:lang w:eastAsia="ko-KR"/>
        </w:rPr>
        <w:t xml:space="preserve">and DC </w:t>
      </w:r>
      <w:r w:rsidRPr="006E52F8">
        <w:rPr>
          <w:rFonts w:ascii="Times New Roman" w:eastAsia="맑은 고딕" w:hAnsi="Times New Roman"/>
          <w:b/>
          <w:sz w:val="22"/>
          <w:szCs w:val="22"/>
          <w:lang w:val="en-US" w:eastAsia="ko-KR"/>
        </w:rPr>
        <w:t>PDCP</w:t>
      </w:r>
      <w:r w:rsidRPr="009C5B44">
        <w:rPr>
          <w:rFonts w:ascii="Times New Roman" w:eastAsia="맑은 고딕" w:hAnsi="Times New Roman"/>
          <w:b/>
          <w:sz w:val="22"/>
          <w:szCs w:val="22"/>
          <w:lang w:val="en-US" w:eastAsia="ko-KR"/>
        </w:rPr>
        <w:t xml:space="preserve"> duplication </w:t>
      </w:r>
      <w:r>
        <w:rPr>
          <w:rFonts w:ascii="Times New Roman" w:eastAsia="맑은 고딕" w:hAnsi="Times New Roman"/>
          <w:b/>
          <w:sz w:val="22"/>
          <w:szCs w:val="22"/>
          <w:lang w:val="en-US" w:eastAsia="ko-KR"/>
        </w:rPr>
        <w:t xml:space="preserve">for AM DRBs </w:t>
      </w:r>
      <w:r w:rsidRPr="009C5B44">
        <w:rPr>
          <w:rFonts w:ascii="Times New Roman" w:eastAsia="맑은 고딕" w:hAnsi="Times New Roman"/>
          <w:b/>
          <w:sz w:val="22"/>
          <w:szCs w:val="22"/>
          <w:lang w:val="en-US" w:eastAsia="ko-KR"/>
        </w:rPr>
        <w:t xml:space="preserve">is </w:t>
      </w:r>
      <w:r>
        <w:rPr>
          <w:rFonts w:ascii="Times New Roman" w:eastAsia="맑은 고딕" w:hAnsi="Times New Roman"/>
          <w:b/>
          <w:sz w:val="22"/>
          <w:szCs w:val="22"/>
          <w:lang w:val="en-US" w:eastAsia="ko-KR"/>
        </w:rPr>
        <w:t>not supported</w:t>
      </w:r>
      <w:r w:rsidRPr="009C5B44">
        <w:rPr>
          <w:rFonts w:ascii="Times New Roman" w:eastAsia="맑은 고딕" w:hAnsi="Times New Roman"/>
          <w:b/>
          <w:sz w:val="22"/>
          <w:szCs w:val="22"/>
          <w:lang w:val="en-US" w:eastAsia="ko-KR"/>
        </w:rPr>
        <w:t>.</w:t>
      </w:r>
    </w:p>
    <w:p w:rsidR="00C84B2E" w:rsidRPr="00AE4069" w:rsidRDefault="00C84B2E" w:rsidP="00C84B2E">
      <w:pPr>
        <w:jc w:val="left"/>
        <w:rPr>
          <w:rFonts w:ascii="Times New Roman" w:eastAsia="맑은 고딕" w:hAnsi="Times New Roman"/>
          <w:b/>
          <w:sz w:val="22"/>
          <w:szCs w:val="22"/>
          <w:lang w:eastAsia="ko-KR"/>
        </w:rPr>
      </w:pPr>
      <w:r w:rsidRPr="00AE4069">
        <w:rPr>
          <w:rFonts w:ascii="Times New Roman" w:eastAsia="맑은 고딕" w:hAnsi="Times New Roman"/>
          <w:b/>
          <w:sz w:val="22"/>
          <w:szCs w:val="22"/>
          <w:lang w:eastAsia="ko-KR"/>
        </w:rPr>
        <w:t xml:space="preserve">Proposal </w:t>
      </w:r>
      <w:r w:rsidR="003D0BD3">
        <w:rPr>
          <w:rFonts w:ascii="Times New Roman" w:eastAsia="맑은 고딕" w:hAnsi="Times New Roman"/>
          <w:b/>
          <w:sz w:val="22"/>
          <w:szCs w:val="22"/>
          <w:lang w:eastAsia="ko-KR"/>
        </w:rPr>
        <w:t>3</w:t>
      </w:r>
      <w:r w:rsidRPr="00AE4069">
        <w:rPr>
          <w:rFonts w:ascii="Times New Roman" w:eastAsia="맑은 고딕" w:hAnsi="Times New Roman"/>
          <w:b/>
          <w:sz w:val="22"/>
          <w:szCs w:val="22"/>
          <w:lang w:eastAsia="ko-KR"/>
        </w:rPr>
        <w:t>. CA PDCP duplication for SRBs is not supported.</w:t>
      </w:r>
    </w:p>
    <w:p w:rsidR="003B5BC6" w:rsidRPr="00C84B2E" w:rsidRDefault="003B5BC6" w:rsidP="00C84B2E">
      <w:pPr>
        <w:jc w:val="left"/>
        <w:rPr>
          <w:rFonts w:ascii="Times New Roman" w:eastAsia="맑은 고딕" w:hAnsi="Times New Roman"/>
          <w:b/>
          <w:sz w:val="22"/>
          <w:szCs w:val="22"/>
          <w:lang w:eastAsia="ko-KR"/>
        </w:rPr>
      </w:pPr>
    </w:p>
    <w:sectPr w:rsidR="003B5BC6" w:rsidRPr="00C84B2E">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4BE6" w:rsidRDefault="00C74BE6">
      <w:r>
        <w:separator/>
      </w:r>
    </w:p>
  </w:endnote>
  <w:endnote w:type="continuationSeparator" w:id="0">
    <w:p w:rsidR="00C74BE6" w:rsidRDefault="00C74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DengXian">
    <w:altName w:val="SimSun"/>
    <w:panose1 w:val="00000000000000000000"/>
    <w:charset w:val="86"/>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游明朝">
    <w:altName w:val="바탕"/>
    <w:panose1 w:val="00000000000000000000"/>
    <w:charset w:val="81"/>
    <w:family w:val="roman"/>
    <w:notTrueType/>
    <w:pitch w:val="default"/>
  </w:font>
  <w:font w:name="Yu Gothic Light">
    <w:altName w:val="MS Gothic"/>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2D2D" w:rsidRDefault="00422D2D">
    <w:pPr>
      <w:pStyle w:val="ac"/>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4BE6" w:rsidRDefault="00C74BE6">
      <w:r>
        <w:separator/>
      </w:r>
    </w:p>
  </w:footnote>
  <w:footnote w:type="continuationSeparator" w:id="0">
    <w:p w:rsidR="00C74BE6" w:rsidRDefault="00C74B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2D2D" w:rsidRDefault="0033524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D28A8E9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67F771B"/>
    <w:multiLevelType w:val="hybridMultilevel"/>
    <w:tmpl w:val="F43C4C02"/>
    <w:lvl w:ilvl="0" w:tplc="32A2C868">
      <w:start w:val="5"/>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97D223F"/>
    <w:multiLevelType w:val="hybridMultilevel"/>
    <w:tmpl w:val="C9E84D56"/>
    <w:lvl w:ilvl="0" w:tplc="F2B48D4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DA94BE6"/>
    <w:multiLevelType w:val="hybridMultilevel"/>
    <w:tmpl w:val="34900088"/>
    <w:lvl w:ilvl="0" w:tplc="44446CD2">
      <w:start w:val="4"/>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FF67198"/>
    <w:multiLevelType w:val="hybridMultilevel"/>
    <w:tmpl w:val="AB3C9082"/>
    <w:lvl w:ilvl="0" w:tplc="DD52208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8B34155"/>
    <w:multiLevelType w:val="hybridMultilevel"/>
    <w:tmpl w:val="3556AD24"/>
    <w:lvl w:ilvl="0" w:tplc="242AA68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A0A3350"/>
    <w:multiLevelType w:val="hybridMultilevel"/>
    <w:tmpl w:val="919EF988"/>
    <w:lvl w:ilvl="0" w:tplc="08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D493EC4"/>
    <w:multiLevelType w:val="hybridMultilevel"/>
    <w:tmpl w:val="048CF2FE"/>
    <w:lvl w:ilvl="0" w:tplc="46FC8F3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20732678"/>
    <w:multiLevelType w:val="hybridMultilevel"/>
    <w:tmpl w:val="9F8C6D38"/>
    <w:lvl w:ilvl="0" w:tplc="23D4C64A">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4905CDB"/>
    <w:multiLevelType w:val="hybridMultilevel"/>
    <w:tmpl w:val="DB96CAA4"/>
    <w:lvl w:ilvl="0" w:tplc="C88297B8">
      <w:start w:val="1"/>
      <w:numFmt w:val="decimal"/>
      <w:lvlText w:val="%1)"/>
      <w:lvlJc w:val="left"/>
      <w:pPr>
        <w:ind w:left="760" w:hanging="360"/>
      </w:pPr>
      <w:rPr>
        <w:rFonts w:eastAsia="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4B86E90"/>
    <w:multiLevelType w:val="hybridMultilevel"/>
    <w:tmpl w:val="BBEC02DA"/>
    <w:lvl w:ilvl="0" w:tplc="2B90A49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25B55051"/>
    <w:multiLevelType w:val="hybridMultilevel"/>
    <w:tmpl w:val="EB8E55D8"/>
    <w:lvl w:ilvl="0" w:tplc="D05CD2BC">
      <w:start w:val="4"/>
      <w:numFmt w:val="bullet"/>
      <w:lvlText w:val="-"/>
      <w:lvlJc w:val="left"/>
      <w:pPr>
        <w:ind w:left="760" w:hanging="360"/>
      </w:pPr>
      <w:rPr>
        <w:rFonts w:ascii="Arial" w:eastAsia="맑은 고딕" w:hAnsi="Arial" w:cs="Arial" w:hint="default"/>
        <w:b w:val="0"/>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F592420"/>
    <w:multiLevelType w:val="hybridMultilevel"/>
    <w:tmpl w:val="5EC080AC"/>
    <w:lvl w:ilvl="0" w:tplc="367A47A8">
      <w:start w:val="2"/>
      <w:numFmt w:val="bullet"/>
      <w:lvlText w:val="-"/>
      <w:lvlJc w:val="left"/>
      <w:pPr>
        <w:ind w:left="1494" w:hanging="360"/>
      </w:pPr>
      <w:rPr>
        <w:rFonts w:ascii="Arial" w:eastAsia="Times New Roman" w:hAnsi="Arial" w:cs="Arial" w:hint="default"/>
      </w:rPr>
    </w:lvl>
    <w:lvl w:ilvl="1" w:tplc="04090003" w:tentative="1">
      <w:start w:val="1"/>
      <w:numFmt w:val="bullet"/>
      <w:lvlText w:val=""/>
      <w:lvlJc w:val="left"/>
      <w:pPr>
        <w:ind w:left="1934" w:hanging="400"/>
      </w:pPr>
      <w:rPr>
        <w:rFonts w:ascii="Wingdings" w:hAnsi="Wingdings" w:hint="default"/>
      </w:rPr>
    </w:lvl>
    <w:lvl w:ilvl="2" w:tplc="04090005" w:tentative="1">
      <w:start w:val="1"/>
      <w:numFmt w:val="bullet"/>
      <w:lvlText w:val=""/>
      <w:lvlJc w:val="left"/>
      <w:pPr>
        <w:ind w:left="2334" w:hanging="400"/>
      </w:pPr>
      <w:rPr>
        <w:rFonts w:ascii="Wingdings" w:hAnsi="Wingdings" w:hint="default"/>
      </w:rPr>
    </w:lvl>
    <w:lvl w:ilvl="3" w:tplc="04090001" w:tentative="1">
      <w:start w:val="1"/>
      <w:numFmt w:val="bullet"/>
      <w:lvlText w:val=""/>
      <w:lvlJc w:val="left"/>
      <w:pPr>
        <w:ind w:left="2734" w:hanging="400"/>
      </w:pPr>
      <w:rPr>
        <w:rFonts w:ascii="Wingdings" w:hAnsi="Wingdings" w:hint="default"/>
      </w:rPr>
    </w:lvl>
    <w:lvl w:ilvl="4" w:tplc="04090003" w:tentative="1">
      <w:start w:val="1"/>
      <w:numFmt w:val="bullet"/>
      <w:lvlText w:val=""/>
      <w:lvlJc w:val="left"/>
      <w:pPr>
        <w:ind w:left="3134" w:hanging="400"/>
      </w:pPr>
      <w:rPr>
        <w:rFonts w:ascii="Wingdings" w:hAnsi="Wingdings" w:hint="default"/>
      </w:rPr>
    </w:lvl>
    <w:lvl w:ilvl="5" w:tplc="04090005" w:tentative="1">
      <w:start w:val="1"/>
      <w:numFmt w:val="bullet"/>
      <w:lvlText w:val=""/>
      <w:lvlJc w:val="left"/>
      <w:pPr>
        <w:ind w:left="3534" w:hanging="400"/>
      </w:pPr>
      <w:rPr>
        <w:rFonts w:ascii="Wingdings" w:hAnsi="Wingdings" w:hint="default"/>
      </w:rPr>
    </w:lvl>
    <w:lvl w:ilvl="6" w:tplc="04090001" w:tentative="1">
      <w:start w:val="1"/>
      <w:numFmt w:val="bullet"/>
      <w:lvlText w:val=""/>
      <w:lvlJc w:val="left"/>
      <w:pPr>
        <w:ind w:left="3934" w:hanging="400"/>
      </w:pPr>
      <w:rPr>
        <w:rFonts w:ascii="Wingdings" w:hAnsi="Wingdings" w:hint="default"/>
      </w:rPr>
    </w:lvl>
    <w:lvl w:ilvl="7" w:tplc="04090003" w:tentative="1">
      <w:start w:val="1"/>
      <w:numFmt w:val="bullet"/>
      <w:lvlText w:val=""/>
      <w:lvlJc w:val="left"/>
      <w:pPr>
        <w:ind w:left="4334" w:hanging="400"/>
      </w:pPr>
      <w:rPr>
        <w:rFonts w:ascii="Wingdings" w:hAnsi="Wingdings" w:hint="default"/>
      </w:rPr>
    </w:lvl>
    <w:lvl w:ilvl="8" w:tplc="04090005" w:tentative="1">
      <w:start w:val="1"/>
      <w:numFmt w:val="bullet"/>
      <w:lvlText w:val=""/>
      <w:lvlJc w:val="left"/>
      <w:pPr>
        <w:ind w:left="4734" w:hanging="40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8A4100"/>
    <w:multiLevelType w:val="hybridMultilevel"/>
    <w:tmpl w:val="9DA42F06"/>
    <w:lvl w:ilvl="0" w:tplc="5C106EC6">
      <w:start w:val="1"/>
      <w:numFmt w:val="bullet"/>
      <w:lvlText w:val="•"/>
      <w:lvlJc w:val="left"/>
      <w:pPr>
        <w:tabs>
          <w:tab w:val="num" w:pos="720"/>
        </w:tabs>
        <w:ind w:left="720" w:hanging="360"/>
      </w:pPr>
      <w:rPr>
        <w:rFonts w:ascii="Arial" w:hAnsi="Arial" w:hint="default"/>
      </w:rPr>
    </w:lvl>
    <w:lvl w:ilvl="1" w:tplc="FFD4EBD8">
      <w:numFmt w:val="bullet"/>
      <w:lvlText w:val="–"/>
      <w:lvlJc w:val="left"/>
      <w:pPr>
        <w:tabs>
          <w:tab w:val="num" w:pos="1440"/>
        </w:tabs>
        <w:ind w:left="1440" w:hanging="360"/>
      </w:pPr>
      <w:rPr>
        <w:rFonts w:ascii="Arial" w:hAnsi="Arial" w:hint="default"/>
      </w:rPr>
    </w:lvl>
    <w:lvl w:ilvl="2" w:tplc="41C20654" w:tentative="1">
      <w:start w:val="1"/>
      <w:numFmt w:val="bullet"/>
      <w:lvlText w:val="•"/>
      <w:lvlJc w:val="left"/>
      <w:pPr>
        <w:tabs>
          <w:tab w:val="num" w:pos="2160"/>
        </w:tabs>
        <w:ind w:left="2160" w:hanging="360"/>
      </w:pPr>
      <w:rPr>
        <w:rFonts w:ascii="Arial" w:hAnsi="Arial" w:hint="default"/>
      </w:rPr>
    </w:lvl>
    <w:lvl w:ilvl="3" w:tplc="03762582" w:tentative="1">
      <w:start w:val="1"/>
      <w:numFmt w:val="bullet"/>
      <w:lvlText w:val="•"/>
      <w:lvlJc w:val="left"/>
      <w:pPr>
        <w:tabs>
          <w:tab w:val="num" w:pos="2880"/>
        </w:tabs>
        <w:ind w:left="2880" w:hanging="360"/>
      </w:pPr>
      <w:rPr>
        <w:rFonts w:ascii="Arial" w:hAnsi="Arial" w:hint="default"/>
      </w:rPr>
    </w:lvl>
    <w:lvl w:ilvl="4" w:tplc="6D40BE94" w:tentative="1">
      <w:start w:val="1"/>
      <w:numFmt w:val="bullet"/>
      <w:lvlText w:val="•"/>
      <w:lvlJc w:val="left"/>
      <w:pPr>
        <w:tabs>
          <w:tab w:val="num" w:pos="3600"/>
        </w:tabs>
        <w:ind w:left="3600" w:hanging="360"/>
      </w:pPr>
      <w:rPr>
        <w:rFonts w:ascii="Arial" w:hAnsi="Arial" w:hint="default"/>
      </w:rPr>
    </w:lvl>
    <w:lvl w:ilvl="5" w:tplc="E8B2AC48" w:tentative="1">
      <w:start w:val="1"/>
      <w:numFmt w:val="bullet"/>
      <w:lvlText w:val="•"/>
      <w:lvlJc w:val="left"/>
      <w:pPr>
        <w:tabs>
          <w:tab w:val="num" w:pos="4320"/>
        </w:tabs>
        <w:ind w:left="4320" w:hanging="360"/>
      </w:pPr>
      <w:rPr>
        <w:rFonts w:ascii="Arial" w:hAnsi="Arial" w:hint="default"/>
      </w:rPr>
    </w:lvl>
    <w:lvl w:ilvl="6" w:tplc="CA38740A" w:tentative="1">
      <w:start w:val="1"/>
      <w:numFmt w:val="bullet"/>
      <w:lvlText w:val="•"/>
      <w:lvlJc w:val="left"/>
      <w:pPr>
        <w:tabs>
          <w:tab w:val="num" w:pos="5040"/>
        </w:tabs>
        <w:ind w:left="5040" w:hanging="360"/>
      </w:pPr>
      <w:rPr>
        <w:rFonts w:ascii="Arial" w:hAnsi="Arial" w:hint="default"/>
      </w:rPr>
    </w:lvl>
    <w:lvl w:ilvl="7" w:tplc="23C8220A" w:tentative="1">
      <w:start w:val="1"/>
      <w:numFmt w:val="bullet"/>
      <w:lvlText w:val="•"/>
      <w:lvlJc w:val="left"/>
      <w:pPr>
        <w:tabs>
          <w:tab w:val="num" w:pos="5760"/>
        </w:tabs>
        <w:ind w:left="5760" w:hanging="360"/>
      </w:pPr>
      <w:rPr>
        <w:rFonts w:ascii="Arial" w:hAnsi="Arial" w:hint="default"/>
      </w:rPr>
    </w:lvl>
    <w:lvl w:ilvl="8" w:tplc="4B0C714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6A222E9"/>
    <w:multiLevelType w:val="hybridMultilevel"/>
    <w:tmpl w:val="5D7E3004"/>
    <w:lvl w:ilvl="0" w:tplc="2854623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7700893"/>
    <w:multiLevelType w:val="hybridMultilevel"/>
    <w:tmpl w:val="A53A0BA8"/>
    <w:lvl w:ilvl="0" w:tplc="2EC23A8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38A42AD6"/>
    <w:multiLevelType w:val="hybridMultilevel"/>
    <w:tmpl w:val="1A3A6A78"/>
    <w:lvl w:ilvl="0" w:tplc="92BE1F7C">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BB5207"/>
    <w:multiLevelType w:val="hybridMultilevel"/>
    <w:tmpl w:val="A562290C"/>
    <w:lvl w:ilvl="0" w:tplc="3104E494">
      <w:start w:val="2"/>
      <w:numFmt w:val="bullet"/>
      <w:lvlText w:val="-"/>
      <w:lvlJc w:val="left"/>
      <w:pPr>
        <w:ind w:left="1494" w:hanging="360"/>
      </w:pPr>
      <w:rPr>
        <w:rFonts w:ascii="Arial" w:eastAsia="Times New Roman" w:hAnsi="Arial" w:cs="Arial" w:hint="default"/>
      </w:rPr>
    </w:lvl>
    <w:lvl w:ilvl="1" w:tplc="04090003" w:tentative="1">
      <w:start w:val="1"/>
      <w:numFmt w:val="bullet"/>
      <w:lvlText w:val=""/>
      <w:lvlJc w:val="left"/>
      <w:pPr>
        <w:ind w:left="1934" w:hanging="400"/>
      </w:pPr>
      <w:rPr>
        <w:rFonts w:ascii="Wingdings" w:hAnsi="Wingdings" w:hint="default"/>
      </w:rPr>
    </w:lvl>
    <w:lvl w:ilvl="2" w:tplc="04090005" w:tentative="1">
      <w:start w:val="1"/>
      <w:numFmt w:val="bullet"/>
      <w:lvlText w:val=""/>
      <w:lvlJc w:val="left"/>
      <w:pPr>
        <w:ind w:left="2334" w:hanging="400"/>
      </w:pPr>
      <w:rPr>
        <w:rFonts w:ascii="Wingdings" w:hAnsi="Wingdings" w:hint="default"/>
      </w:rPr>
    </w:lvl>
    <w:lvl w:ilvl="3" w:tplc="04090001" w:tentative="1">
      <w:start w:val="1"/>
      <w:numFmt w:val="bullet"/>
      <w:lvlText w:val=""/>
      <w:lvlJc w:val="left"/>
      <w:pPr>
        <w:ind w:left="2734" w:hanging="400"/>
      </w:pPr>
      <w:rPr>
        <w:rFonts w:ascii="Wingdings" w:hAnsi="Wingdings" w:hint="default"/>
      </w:rPr>
    </w:lvl>
    <w:lvl w:ilvl="4" w:tplc="04090003" w:tentative="1">
      <w:start w:val="1"/>
      <w:numFmt w:val="bullet"/>
      <w:lvlText w:val=""/>
      <w:lvlJc w:val="left"/>
      <w:pPr>
        <w:ind w:left="3134" w:hanging="400"/>
      </w:pPr>
      <w:rPr>
        <w:rFonts w:ascii="Wingdings" w:hAnsi="Wingdings" w:hint="default"/>
      </w:rPr>
    </w:lvl>
    <w:lvl w:ilvl="5" w:tplc="04090005" w:tentative="1">
      <w:start w:val="1"/>
      <w:numFmt w:val="bullet"/>
      <w:lvlText w:val=""/>
      <w:lvlJc w:val="left"/>
      <w:pPr>
        <w:ind w:left="3534" w:hanging="400"/>
      </w:pPr>
      <w:rPr>
        <w:rFonts w:ascii="Wingdings" w:hAnsi="Wingdings" w:hint="default"/>
      </w:rPr>
    </w:lvl>
    <w:lvl w:ilvl="6" w:tplc="04090001" w:tentative="1">
      <w:start w:val="1"/>
      <w:numFmt w:val="bullet"/>
      <w:lvlText w:val=""/>
      <w:lvlJc w:val="left"/>
      <w:pPr>
        <w:ind w:left="3934" w:hanging="400"/>
      </w:pPr>
      <w:rPr>
        <w:rFonts w:ascii="Wingdings" w:hAnsi="Wingdings" w:hint="default"/>
      </w:rPr>
    </w:lvl>
    <w:lvl w:ilvl="7" w:tplc="04090003" w:tentative="1">
      <w:start w:val="1"/>
      <w:numFmt w:val="bullet"/>
      <w:lvlText w:val=""/>
      <w:lvlJc w:val="left"/>
      <w:pPr>
        <w:ind w:left="4334" w:hanging="400"/>
      </w:pPr>
      <w:rPr>
        <w:rFonts w:ascii="Wingdings" w:hAnsi="Wingdings" w:hint="default"/>
      </w:rPr>
    </w:lvl>
    <w:lvl w:ilvl="8" w:tplc="04090005" w:tentative="1">
      <w:start w:val="1"/>
      <w:numFmt w:val="bullet"/>
      <w:lvlText w:val=""/>
      <w:lvlJc w:val="left"/>
      <w:pPr>
        <w:ind w:left="4734" w:hanging="400"/>
      </w:pPr>
      <w:rPr>
        <w:rFonts w:ascii="Wingdings" w:hAnsi="Wingdings" w:hint="default"/>
      </w:rPr>
    </w:lvl>
  </w:abstractNum>
  <w:abstractNum w:abstractNumId="23"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34E3E5C"/>
    <w:multiLevelType w:val="hybridMultilevel"/>
    <w:tmpl w:val="2314394A"/>
    <w:lvl w:ilvl="0" w:tplc="04090001">
      <w:start w:val="1"/>
      <w:numFmt w:val="bullet"/>
      <w:lvlText w:val=""/>
      <w:lvlJc w:val="left"/>
      <w:pPr>
        <w:ind w:left="967" w:hanging="400"/>
      </w:pPr>
      <w:rPr>
        <w:rFonts w:ascii="Wingdings" w:hAnsi="Wingdings"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26" w15:restartNumberingAfterBreak="0">
    <w:nsid w:val="4BB23D17"/>
    <w:multiLevelType w:val="hybridMultilevel"/>
    <w:tmpl w:val="8AB25ABE"/>
    <w:lvl w:ilvl="0" w:tplc="8662C0C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29" w15:restartNumberingAfterBreak="0">
    <w:nsid w:val="577D2AF1"/>
    <w:multiLevelType w:val="hybridMultilevel"/>
    <w:tmpl w:val="8E365B0A"/>
    <w:lvl w:ilvl="0" w:tplc="DAF2F020">
      <w:start w:val="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B981F3C"/>
    <w:multiLevelType w:val="hybridMultilevel"/>
    <w:tmpl w:val="5C3AB38C"/>
    <w:lvl w:ilvl="0" w:tplc="7C44DAF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5C173AA0"/>
    <w:multiLevelType w:val="hybridMultilevel"/>
    <w:tmpl w:val="79FC3EEC"/>
    <w:lvl w:ilvl="0" w:tplc="27BE19F6">
      <w:start w:val="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218794F"/>
    <w:multiLevelType w:val="hybridMultilevel"/>
    <w:tmpl w:val="A4FE3220"/>
    <w:lvl w:ilvl="0" w:tplc="66CAE2D4">
      <w:start w:val="1"/>
      <w:numFmt w:val="decimal"/>
      <w:lvlText w:val="%1."/>
      <w:lvlJc w:val="left"/>
      <w:pPr>
        <w:ind w:left="1619" w:hanging="360"/>
      </w:pPr>
    </w:lvl>
    <w:lvl w:ilvl="1" w:tplc="10090019">
      <w:start w:val="1"/>
      <w:numFmt w:val="lowerLetter"/>
      <w:lvlText w:val="%2."/>
      <w:lvlJc w:val="left"/>
      <w:pPr>
        <w:ind w:left="2339" w:hanging="360"/>
      </w:pPr>
    </w:lvl>
    <w:lvl w:ilvl="2" w:tplc="1009001B">
      <w:start w:val="1"/>
      <w:numFmt w:val="lowerRoman"/>
      <w:lvlText w:val="%3."/>
      <w:lvlJc w:val="right"/>
      <w:pPr>
        <w:ind w:left="3059" w:hanging="180"/>
      </w:pPr>
    </w:lvl>
    <w:lvl w:ilvl="3" w:tplc="1009000F">
      <w:start w:val="1"/>
      <w:numFmt w:val="decimal"/>
      <w:lvlText w:val="%4."/>
      <w:lvlJc w:val="left"/>
      <w:pPr>
        <w:ind w:left="3779" w:hanging="360"/>
      </w:pPr>
    </w:lvl>
    <w:lvl w:ilvl="4" w:tplc="10090019">
      <w:start w:val="1"/>
      <w:numFmt w:val="lowerLetter"/>
      <w:lvlText w:val="%5."/>
      <w:lvlJc w:val="left"/>
      <w:pPr>
        <w:ind w:left="4499" w:hanging="360"/>
      </w:pPr>
    </w:lvl>
    <w:lvl w:ilvl="5" w:tplc="1009001B">
      <w:start w:val="1"/>
      <w:numFmt w:val="lowerRoman"/>
      <w:lvlText w:val="%6."/>
      <w:lvlJc w:val="right"/>
      <w:pPr>
        <w:ind w:left="5219" w:hanging="180"/>
      </w:pPr>
    </w:lvl>
    <w:lvl w:ilvl="6" w:tplc="1009000F">
      <w:start w:val="1"/>
      <w:numFmt w:val="decimal"/>
      <w:lvlText w:val="%7."/>
      <w:lvlJc w:val="left"/>
      <w:pPr>
        <w:ind w:left="5939" w:hanging="360"/>
      </w:pPr>
    </w:lvl>
    <w:lvl w:ilvl="7" w:tplc="10090019">
      <w:start w:val="1"/>
      <w:numFmt w:val="lowerLetter"/>
      <w:lvlText w:val="%8."/>
      <w:lvlJc w:val="left"/>
      <w:pPr>
        <w:ind w:left="6659" w:hanging="360"/>
      </w:pPr>
    </w:lvl>
    <w:lvl w:ilvl="8" w:tplc="1009001B">
      <w:start w:val="1"/>
      <w:numFmt w:val="lowerRoman"/>
      <w:lvlText w:val="%9."/>
      <w:lvlJc w:val="right"/>
      <w:pPr>
        <w:ind w:left="7379" w:hanging="180"/>
      </w:pPr>
    </w:lvl>
  </w:abstractNum>
  <w:abstractNum w:abstractNumId="34" w15:restartNumberingAfterBreak="0">
    <w:nsid w:val="626C21CA"/>
    <w:multiLevelType w:val="hybridMultilevel"/>
    <w:tmpl w:val="B776DC48"/>
    <w:lvl w:ilvl="0" w:tplc="1376E5A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15:restartNumberingAfterBreak="0">
    <w:nsid w:val="73DF113A"/>
    <w:multiLevelType w:val="hybridMultilevel"/>
    <w:tmpl w:val="DC0A1A56"/>
    <w:lvl w:ilvl="0" w:tplc="3BD847E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6" w15:restartNumberingAfterBreak="0">
    <w:nsid w:val="75A1624D"/>
    <w:multiLevelType w:val="hybridMultilevel"/>
    <w:tmpl w:val="048A8966"/>
    <w:lvl w:ilvl="0" w:tplc="A3DA7042">
      <w:start w:val="1"/>
      <w:numFmt w:val="bullet"/>
      <w:lvlText w:val="•"/>
      <w:lvlJc w:val="left"/>
      <w:pPr>
        <w:tabs>
          <w:tab w:val="num" w:pos="720"/>
        </w:tabs>
        <w:ind w:left="720" w:hanging="360"/>
      </w:pPr>
      <w:rPr>
        <w:rFonts w:ascii="Arial" w:hAnsi="Arial" w:hint="default"/>
      </w:rPr>
    </w:lvl>
    <w:lvl w:ilvl="1" w:tplc="F0FEE9EA" w:tentative="1">
      <w:start w:val="1"/>
      <w:numFmt w:val="bullet"/>
      <w:lvlText w:val="•"/>
      <w:lvlJc w:val="left"/>
      <w:pPr>
        <w:tabs>
          <w:tab w:val="num" w:pos="1440"/>
        </w:tabs>
        <w:ind w:left="1440" w:hanging="360"/>
      </w:pPr>
      <w:rPr>
        <w:rFonts w:ascii="Arial" w:hAnsi="Arial" w:hint="default"/>
      </w:rPr>
    </w:lvl>
    <w:lvl w:ilvl="2" w:tplc="48A2BAF8" w:tentative="1">
      <w:start w:val="1"/>
      <w:numFmt w:val="bullet"/>
      <w:lvlText w:val="•"/>
      <w:lvlJc w:val="left"/>
      <w:pPr>
        <w:tabs>
          <w:tab w:val="num" w:pos="2160"/>
        </w:tabs>
        <w:ind w:left="2160" w:hanging="360"/>
      </w:pPr>
      <w:rPr>
        <w:rFonts w:ascii="Arial" w:hAnsi="Arial" w:hint="default"/>
      </w:rPr>
    </w:lvl>
    <w:lvl w:ilvl="3" w:tplc="4AD2F160" w:tentative="1">
      <w:start w:val="1"/>
      <w:numFmt w:val="bullet"/>
      <w:lvlText w:val="•"/>
      <w:lvlJc w:val="left"/>
      <w:pPr>
        <w:tabs>
          <w:tab w:val="num" w:pos="2880"/>
        </w:tabs>
        <w:ind w:left="2880" w:hanging="360"/>
      </w:pPr>
      <w:rPr>
        <w:rFonts w:ascii="Arial" w:hAnsi="Arial" w:hint="default"/>
      </w:rPr>
    </w:lvl>
    <w:lvl w:ilvl="4" w:tplc="B510B43A" w:tentative="1">
      <w:start w:val="1"/>
      <w:numFmt w:val="bullet"/>
      <w:lvlText w:val="•"/>
      <w:lvlJc w:val="left"/>
      <w:pPr>
        <w:tabs>
          <w:tab w:val="num" w:pos="3600"/>
        </w:tabs>
        <w:ind w:left="3600" w:hanging="360"/>
      </w:pPr>
      <w:rPr>
        <w:rFonts w:ascii="Arial" w:hAnsi="Arial" w:hint="default"/>
      </w:rPr>
    </w:lvl>
    <w:lvl w:ilvl="5" w:tplc="91B4406A" w:tentative="1">
      <w:start w:val="1"/>
      <w:numFmt w:val="bullet"/>
      <w:lvlText w:val="•"/>
      <w:lvlJc w:val="left"/>
      <w:pPr>
        <w:tabs>
          <w:tab w:val="num" w:pos="4320"/>
        </w:tabs>
        <w:ind w:left="4320" w:hanging="360"/>
      </w:pPr>
      <w:rPr>
        <w:rFonts w:ascii="Arial" w:hAnsi="Arial" w:hint="default"/>
      </w:rPr>
    </w:lvl>
    <w:lvl w:ilvl="6" w:tplc="8EA492DE" w:tentative="1">
      <w:start w:val="1"/>
      <w:numFmt w:val="bullet"/>
      <w:lvlText w:val="•"/>
      <w:lvlJc w:val="left"/>
      <w:pPr>
        <w:tabs>
          <w:tab w:val="num" w:pos="5040"/>
        </w:tabs>
        <w:ind w:left="5040" w:hanging="360"/>
      </w:pPr>
      <w:rPr>
        <w:rFonts w:ascii="Arial" w:hAnsi="Arial" w:hint="default"/>
      </w:rPr>
    </w:lvl>
    <w:lvl w:ilvl="7" w:tplc="C62AB5EE" w:tentative="1">
      <w:start w:val="1"/>
      <w:numFmt w:val="bullet"/>
      <w:lvlText w:val="•"/>
      <w:lvlJc w:val="left"/>
      <w:pPr>
        <w:tabs>
          <w:tab w:val="num" w:pos="5760"/>
        </w:tabs>
        <w:ind w:left="5760" w:hanging="360"/>
      </w:pPr>
      <w:rPr>
        <w:rFonts w:ascii="Arial" w:hAnsi="Arial" w:hint="default"/>
      </w:rPr>
    </w:lvl>
    <w:lvl w:ilvl="8" w:tplc="0C50B90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BD73C6C"/>
    <w:multiLevelType w:val="hybridMultilevel"/>
    <w:tmpl w:val="0F768938"/>
    <w:lvl w:ilvl="0" w:tplc="B12EA32A">
      <w:start w:val="1"/>
      <w:numFmt w:val="decimal"/>
      <w:lvlText w:val="%1."/>
      <w:lvlJc w:val="left"/>
      <w:pPr>
        <w:ind w:left="760" w:hanging="360"/>
      </w:pPr>
      <w:rPr>
        <w:rFonts w:eastAsia="DengXi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0"/>
  </w:num>
  <w:num w:numId="2">
    <w:abstractNumId w:val="27"/>
  </w:num>
  <w:num w:numId="3">
    <w:abstractNumId w:val="21"/>
  </w:num>
  <w:num w:numId="4">
    <w:abstractNumId w:val="23"/>
  </w:num>
  <w:num w:numId="5">
    <w:abstractNumId w:val="15"/>
  </w:num>
  <w:num w:numId="6">
    <w:abstractNumId w:val="24"/>
  </w:num>
  <w:num w:numId="7">
    <w:abstractNumId w:val="30"/>
  </w:num>
  <w:num w:numId="8">
    <w:abstractNumId w:val="17"/>
  </w:num>
  <w:num w:numId="9">
    <w:abstractNumId w:val="28"/>
  </w:num>
  <w:num w:numId="10">
    <w:abstractNumId w:val="37"/>
  </w:num>
  <w:num w:numId="11">
    <w:abstractNumId w:val="9"/>
  </w:num>
  <w:num w:numId="12">
    <w:abstractNumId w:val="13"/>
  </w:num>
  <w:num w:numId="13">
    <w:abstractNumId w:val="34"/>
  </w:num>
  <w:num w:numId="14">
    <w:abstractNumId w:val="26"/>
  </w:num>
  <w:num w:numId="15">
    <w:abstractNumId w:val="38"/>
  </w:num>
  <w:num w:numId="16">
    <w:abstractNumId w:val="10"/>
  </w:num>
  <w:num w:numId="17">
    <w:abstractNumId w:val="7"/>
  </w:num>
  <w:num w:numId="18">
    <w:abstractNumId w:val="6"/>
  </w:num>
  <w:num w:numId="19">
    <w:abstractNumId w:val="5"/>
  </w:num>
  <w:num w:numId="20">
    <w:abstractNumId w:val="19"/>
  </w:num>
  <w:num w:numId="21">
    <w:abstractNumId w:val="14"/>
  </w:num>
  <w:num w:numId="22">
    <w:abstractNumId w:val="22"/>
  </w:num>
  <w:num w:numId="23">
    <w:abstractNumId w:val="11"/>
  </w:num>
  <w:num w:numId="24">
    <w:abstractNumId w:val="3"/>
  </w:num>
  <w:num w:numId="25">
    <w:abstractNumId w:val="4"/>
  </w:num>
  <w:num w:numId="26">
    <w:abstractNumId w:val="18"/>
  </w:num>
  <w:num w:numId="27">
    <w:abstractNumId w:val="20"/>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num>
  <w:num w:numId="30">
    <w:abstractNumId w:val="16"/>
  </w:num>
  <w:num w:numId="3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num>
  <w:num w:numId="33">
    <w:abstractNumId w:val="25"/>
  </w:num>
  <w:num w:numId="34">
    <w:abstractNumId w:val="0"/>
  </w:num>
  <w:num w:numId="35">
    <w:abstractNumId w:val="36"/>
  </w:num>
  <w:num w:numId="36">
    <w:abstractNumId w:val="35"/>
  </w:num>
  <w:num w:numId="37">
    <w:abstractNumId w:val="31"/>
  </w:num>
  <w:num w:numId="38">
    <w:abstractNumId w:val="0"/>
  </w:num>
  <w:num w:numId="39">
    <w:abstractNumId w:val="1"/>
  </w:num>
  <w:num w:numId="40">
    <w:abstractNumId w:val="2"/>
  </w:num>
  <w:num w:numId="41">
    <w:abstractNumId w:val="32"/>
  </w:num>
  <w:num w:numId="42">
    <w:abstractNumId w:val="2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doNotDisplayPageBoundaries/>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2D2D"/>
    <w:rsid w:val="0001221A"/>
    <w:rsid w:val="000234A2"/>
    <w:rsid w:val="00055DBA"/>
    <w:rsid w:val="00063156"/>
    <w:rsid w:val="000700C5"/>
    <w:rsid w:val="00087603"/>
    <w:rsid w:val="000B04E1"/>
    <w:rsid w:val="000C1BF9"/>
    <w:rsid w:val="000C3688"/>
    <w:rsid w:val="000F2367"/>
    <w:rsid w:val="000F59F9"/>
    <w:rsid w:val="000F7A50"/>
    <w:rsid w:val="001041CC"/>
    <w:rsid w:val="001125E8"/>
    <w:rsid w:val="001244CF"/>
    <w:rsid w:val="00125B89"/>
    <w:rsid w:val="00134CBA"/>
    <w:rsid w:val="00146120"/>
    <w:rsid w:val="00156A2B"/>
    <w:rsid w:val="0016124F"/>
    <w:rsid w:val="0016597B"/>
    <w:rsid w:val="001831CA"/>
    <w:rsid w:val="00183AA7"/>
    <w:rsid w:val="00187A85"/>
    <w:rsid w:val="001B0334"/>
    <w:rsid w:val="001B5DA5"/>
    <w:rsid w:val="001E57D6"/>
    <w:rsid w:val="00216AFD"/>
    <w:rsid w:val="00224B17"/>
    <w:rsid w:val="00230A9A"/>
    <w:rsid w:val="0024409C"/>
    <w:rsid w:val="00251D9E"/>
    <w:rsid w:val="00284D4B"/>
    <w:rsid w:val="00290F9B"/>
    <w:rsid w:val="002952DE"/>
    <w:rsid w:val="00295EBE"/>
    <w:rsid w:val="002B57C3"/>
    <w:rsid w:val="002D1D0F"/>
    <w:rsid w:val="002F1804"/>
    <w:rsid w:val="002F1F37"/>
    <w:rsid w:val="00330FCD"/>
    <w:rsid w:val="00335246"/>
    <w:rsid w:val="00335BD0"/>
    <w:rsid w:val="00336C96"/>
    <w:rsid w:val="00366D16"/>
    <w:rsid w:val="003763E6"/>
    <w:rsid w:val="003B4417"/>
    <w:rsid w:val="003B5BC6"/>
    <w:rsid w:val="003C15EC"/>
    <w:rsid w:val="003D0BD3"/>
    <w:rsid w:val="003F0AAA"/>
    <w:rsid w:val="003F0CA1"/>
    <w:rsid w:val="00400F4D"/>
    <w:rsid w:val="00422D2D"/>
    <w:rsid w:val="00425B96"/>
    <w:rsid w:val="00436F8F"/>
    <w:rsid w:val="00460F1F"/>
    <w:rsid w:val="0048248C"/>
    <w:rsid w:val="00483111"/>
    <w:rsid w:val="00490860"/>
    <w:rsid w:val="004A144F"/>
    <w:rsid w:val="004A5ACF"/>
    <w:rsid w:val="004B3BB9"/>
    <w:rsid w:val="004E3B9A"/>
    <w:rsid w:val="004F640C"/>
    <w:rsid w:val="00504D5D"/>
    <w:rsid w:val="00507FBC"/>
    <w:rsid w:val="00536A94"/>
    <w:rsid w:val="00573FE9"/>
    <w:rsid w:val="00582117"/>
    <w:rsid w:val="005A2608"/>
    <w:rsid w:val="005A711E"/>
    <w:rsid w:val="005A7889"/>
    <w:rsid w:val="005C7FBC"/>
    <w:rsid w:val="005D555D"/>
    <w:rsid w:val="005D6A1C"/>
    <w:rsid w:val="005E6F30"/>
    <w:rsid w:val="00613A45"/>
    <w:rsid w:val="00630A31"/>
    <w:rsid w:val="0066445D"/>
    <w:rsid w:val="00674C02"/>
    <w:rsid w:val="00694B83"/>
    <w:rsid w:val="006B10A7"/>
    <w:rsid w:val="006C54AA"/>
    <w:rsid w:val="006E0BEA"/>
    <w:rsid w:val="006E52F8"/>
    <w:rsid w:val="00726EFF"/>
    <w:rsid w:val="00742311"/>
    <w:rsid w:val="007801A1"/>
    <w:rsid w:val="007A369D"/>
    <w:rsid w:val="007A5971"/>
    <w:rsid w:val="007C24CC"/>
    <w:rsid w:val="007F3F18"/>
    <w:rsid w:val="007F6458"/>
    <w:rsid w:val="00820047"/>
    <w:rsid w:val="00822756"/>
    <w:rsid w:val="00837EFB"/>
    <w:rsid w:val="0089360F"/>
    <w:rsid w:val="008A62F2"/>
    <w:rsid w:val="008F219A"/>
    <w:rsid w:val="00904A4D"/>
    <w:rsid w:val="00914899"/>
    <w:rsid w:val="0092187F"/>
    <w:rsid w:val="00925278"/>
    <w:rsid w:val="00925BD6"/>
    <w:rsid w:val="00961F19"/>
    <w:rsid w:val="00976BBC"/>
    <w:rsid w:val="00981691"/>
    <w:rsid w:val="009A1D79"/>
    <w:rsid w:val="009A4A13"/>
    <w:rsid w:val="009C5B44"/>
    <w:rsid w:val="00A40CB2"/>
    <w:rsid w:val="00A45D69"/>
    <w:rsid w:val="00AC6A82"/>
    <w:rsid w:val="00AE4069"/>
    <w:rsid w:val="00B00E60"/>
    <w:rsid w:val="00B420F5"/>
    <w:rsid w:val="00B55DD3"/>
    <w:rsid w:val="00B81463"/>
    <w:rsid w:val="00BC4856"/>
    <w:rsid w:val="00BD65FB"/>
    <w:rsid w:val="00BF2E38"/>
    <w:rsid w:val="00C05BAA"/>
    <w:rsid w:val="00C07752"/>
    <w:rsid w:val="00C12961"/>
    <w:rsid w:val="00C2083F"/>
    <w:rsid w:val="00C2148E"/>
    <w:rsid w:val="00C218BF"/>
    <w:rsid w:val="00C26142"/>
    <w:rsid w:val="00C31D12"/>
    <w:rsid w:val="00C332AD"/>
    <w:rsid w:val="00C374B0"/>
    <w:rsid w:val="00C644B9"/>
    <w:rsid w:val="00C66942"/>
    <w:rsid w:val="00C74BE6"/>
    <w:rsid w:val="00C82A70"/>
    <w:rsid w:val="00C84B2E"/>
    <w:rsid w:val="00C95B36"/>
    <w:rsid w:val="00CA1F68"/>
    <w:rsid w:val="00CA7D48"/>
    <w:rsid w:val="00CE3DAD"/>
    <w:rsid w:val="00CF36C7"/>
    <w:rsid w:val="00D030C5"/>
    <w:rsid w:val="00D146ED"/>
    <w:rsid w:val="00D1481E"/>
    <w:rsid w:val="00D2291C"/>
    <w:rsid w:val="00D30CD5"/>
    <w:rsid w:val="00D46FAD"/>
    <w:rsid w:val="00D84A8D"/>
    <w:rsid w:val="00D912A4"/>
    <w:rsid w:val="00DA3532"/>
    <w:rsid w:val="00DA69C9"/>
    <w:rsid w:val="00DD0D90"/>
    <w:rsid w:val="00DE5ECD"/>
    <w:rsid w:val="00E07036"/>
    <w:rsid w:val="00E50BBA"/>
    <w:rsid w:val="00E92805"/>
    <w:rsid w:val="00EB64D0"/>
    <w:rsid w:val="00EC3AB0"/>
    <w:rsid w:val="00EC428F"/>
    <w:rsid w:val="00ED11DA"/>
    <w:rsid w:val="00EE6818"/>
    <w:rsid w:val="00EF7828"/>
    <w:rsid w:val="00F05C26"/>
    <w:rsid w:val="00F06132"/>
    <w:rsid w:val="00F10120"/>
    <w:rsid w:val="00F56AF7"/>
    <w:rsid w:val="00F65AD9"/>
    <w:rsid w:val="00F7376E"/>
    <w:rsid w:val="00F832F9"/>
    <w:rsid w:val="00F95888"/>
    <w:rsid w:val="00FC628A"/>
    <w:rsid w:val="00FC7C57"/>
    <w:rsid w:val="00FF33CE"/>
    <w:rsid w:val="00FF6EB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C244CA5-5A29-40AB-B18A-B575AEE49D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9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uiPriority="66"/>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val="0"/>
      <w:bCs/>
    </w:rPr>
  </w:style>
  <w:style w:type="paragraph" w:styleId="10">
    <w:name w:val="toc 1"/>
    <w:aliases w:val="Observation TOC2"/>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bCs/>
    </w:rPr>
  </w:style>
  <w:style w:type="paragraph" w:styleId="51">
    <w:name w:val="toc 5"/>
    <w:aliases w:val="Observation TOC"/>
    <w:basedOn w:val="41"/>
    <w:semiHidden/>
    <w:pPr>
      <w:tabs>
        <w:tab w:val="right" w:pos="1701"/>
      </w:tabs>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Cs w:val="20"/>
    </w:rPr>
  </w:style>
  <w:style w:type="paragraph" w:styleId="22">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0">
    <w:name w:val="List Bullet 2"/>
    <w:basedOn w:val="a"/>
    <w:pPr>
      <w:numPr>
        <w:numId w:val="6"/>
      </w:numPr>
    </w:pPr>
  </w:style>
  <w:style w:type="paragraph" w:styleId="a">
    <w:name w:val="List Bullet"/>
    <w:basedOn w:val="ab"/>
    <w:pPr>
      <w:numPr>
        <w:numId w:val="5"/>
      </w:numPr>
    </w:pPr>
  </w:style>
  <w:style w:type="paragraph" w:styleId="30">
    <w:name w:val="List Bullet 3"/>
    <w:basedOn w:val="20"/>
    <w:pPr>
      <w:numPr>
        <w:numId w:val="7"/>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2">
    <w:name w:val="List 4"/>
    <w:basedOn w:val="32"/>
    <w:pPr>
      <w:ind w:left="1418"/>
    </w:pPr>
  </w:style>
  <w:style w:type="paragraph" w:styleId="52">
    <w:name w:val="List 5"/>
    <w:basedOn w:val="42"/>
    <w:pPr>
      <w:ind w:left="1702"/>
    </w:pPr>
  </w:style>
  <w:style w:type="paragraph" w:customStyle="1" w:styleId="EditorsNote">
    <w:name w:val="Editor's Note"/>
    <w:basedOn w:val="a0"/>
    <w:pPr>
      <w:keepLines/>
      <w:spacing w:after="180"/>
      <w:ind w:left="1135" w:hanging="851"/>
      <w:jc w:val="left"/>
    </w:pPr>
    <w:rPr>
      <w:color w:val="FF0000"/>
      <w:lang w:eastAsia="en-US"/>
    </w:rPr>
  </w:style>
  <w:style w:type="paragraph" w:styleId="40">
    <w:name w:val="List Bullet 4"/>
    <w:basedOn w:val="30"/>
    <w:pPr>
      <w:numPr>
        <w:numId w:val="8"/>
      </w:numPr>
    </w:pPr>
  </w:style>
  <w:style w:type="paragraph" w:styleId="50">
    <w:name w:val="List Bullet 5"/>
    <w:basedOn w:val="40"/>
    <w:pPr>
      <w:numPr>
        <w:numId w:val="4"/>
      </w:numPr>
    </w:pPr>
  </w:style>
  <w:style w:type="paragraph" w:styleId="ac">
    <w:name w:val="footer"/>
    <w:basedOn w:val="a8"/>
    <w:link w:val="Char0"/>
    <w:pPr>
      <w:jc w:val="center"/>
    </w:pPr>
    <w:rPr>
      <w:i/>
      <w:iCs/>
    </w:rPr>
  </w:style>
  <w:style w:type="paragraph" w:customStyle="1" w:styleId="Reference">
    <w:name w:val="Reference"/>
    <w:basedOn w:val="a0"/>
    <w:link w:val="ReferenceChar"/>
    <w:pPr>
      <w:numPr>
        <w:numId w:val="2"/>
      </w:numPr>
    </w:pPr>
  </w:style>
  <w:style w:type="paragraph" w:styleId="ad">
    <w:name w:val="Balloon Text"/>
    <w:basedOn w:val="a0"/>
    <w:semiHidden/>
    <w:rPr>
      <w:rFonts w:ascii="Tahoma" w:hAnsi="Tahoma" w:cs="Tahoma"/>
      <w:sz w:val="16"/>
      <w:szCs w:val="16"/>
    </w:rPr>
  </w:style>
  <w:style w:type="character" w:styleId="ae">
    <w:name w:val="page number"/>
    <w:basedOn w:val="a1"/>
    <w:semiHidden/>
  </w:style>
  <w:style w:type="paragraph" w:styleId="ab">
    <w:name w:val="Body Text"/>
    <w:basedOn w:val="a0"/>
    <w:link w:val="Char1"/>
  </w:style>
  <w:style w:type="character" w:styleId="af">
    <w:name w:val="Hyperlink"/>
    <w:uiPriority w:val="99"/>
    <w:rPr>
      <w:color w:val="0000FF"/>
      <w:u w:val="single"/>
      <w:lang w:val="en-GB"/>
    </w:rPr>
  </w:style>
  <w:style w:type="character" w:styleId="af0">
    <w:name w:val="FollowedHyperlink"/>
    <w:semiHidden/>
    <w:rPr>
      <w:color w:val="FF0000"/>
      <w:u w:val="single"/>
    </w:rPr>
  </w:style>
  <w:style w:type="character" w:styleId="af1">
    <w:name w:val="annotation reference"/>
    <w:semiHidden/>
    <w:rPr>
      <w:sz w:val="16"/>
      <w:szCs w:val="16"/>
    </w:rPr>
  </w:style>
  <w:style w:type="paragraph" w:styleId="af2">
    <w:name w:val="annotation text"/>
    <w:basedOn w:val="a0"/>
    <w:link w:val="Char2"/>
    <w:semiHidden/>
  </w:style>
  <w:style w:type="paragraph" w:styleId="af3">
    <w:name w:val="annotation subject"/>
    <w:basedOn w:val="af2"/>
    <w:next w:val="af2"/>
    <w:semiHidden/>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Pr>
      <w:rFonts w:ascii="Arial" w:eastAsia="Times New Roman" w:hAnsi="Arial" w:cs="Arial"/>
      <w:sz w:val="36"/>
      <w:szCs w:val="36"/>
      <w:lang w:val="en-GB" w:eastAsia="zh-CN"/>
    </w:rPr>
  </w:style>
  <w:style w:type="paragraph" w:customStyle="1" w:styleId="B1">
    <w:name w:val="B1"/>
    <w:basedOn w:val="a7"/>
    <w:link w:val="B1Zchn"/>
    <w:pPr>
      <w:spacing w:after="180"/>
      <w:jc w:val="left"/>
    </w:pPr>
    <w:rPr>
      <w:lang w:eastAsia="en-US"/>
    </w:rPr>
  </w:style>
  <w:style w:type="paragraph" w:customStyle="1" w:styleId="B2">
    <w:name w:val="B2"/>
    <w:basedOn w:val="24"/>
    <w:link w:val="B2Char"/>
    <w:pPr>
      <w:spacing w:after="180"/>
      <w:jc w:val="left"/>
    </w:pPr>
    <w:rPr>
      <w:lang w:eastAsia="en-US"/>
    </w:rPr>
  </w:style>
  <w:style w:type="paragraph" w:customStyle="1" w:styleId="B3">
    <w:name w:val="B3"/>
    <w:basedOn w:val="32"/>
    <w:link w:val="B3Char"/>
    <w:pPr>
      <w:spacing w:after="180"/>
      <w:jc w:val="left"/>
    </w:pPr>
    <w:rPr>
      <w:lang w:eastAsia="en-US"/>
    </w:rPr>
  </w:style>
  <w:style w:type="paragraph" w:customStyle="1" w:styleId="B4">
    <w:name w:val="B4"/>
    <w:basedOn w:val="42"/>
    <w:pPr>
      <w:spacing w:after="180"/>
      <w:jc w:val="left"/>
    </w:pPr>
    <w:rPr>
      <w:lang w:eastAsia="en-US"/>
    </w:rPr>
  </w:style>
  <w:style w:type="paragraph" w:customStyle="1" w:styleId="Proposal">
    <w:name w:val="Proposal"/>
    <w:basedOn w:val="a0"/>
    <w:pPr>
      <w:numPr>
        <w:numId w:val="3"/>
      </w:numPr>
      <w:tabs>
        <w:tab w:val="clear" w:pos="1304"/>
        <w:tab w:val="left" w:pos="1701"/>
      </w:tabs>
      <w:ind w:left="1701" w:hanging="1701"/>
    </w:pPr>
    <w:rPr>
      <w:b/>
      <w:bCs/>
    </w:rPr>
  </w:style>
  <w:style w:type="character" w:customStyle="1" w:styleId="Char1">
    <w:name w:val="본문 Char"/>
    <w:link w:val="ab"/>
    <w:rPr>
      <w:rFonts w:ascii="Arial" w:eastAsia="Times New Roman" w:hAnsi="Arial"/>
      <w:lang w:val="en-GB" w:eastAsia="zh-CN"/>
    </w:rPr>
  </w:style>
  <w:style w:type="paragraph" w:customStyle="1" w:styleId="B5">
    <w:name w:val="B5"/>
    <w:basedOn w:val="52"/>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pPr>
      <w:keepNext/>
      <w:keepLines/>
      <w:spacing w:before="60" w:after="180"/>
      <w:jc w:val="center"/>
    </w:pPr>
    <w:rPr>
      <w:b/>
      <w:lang w:eastAsia="en-US"/>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9"/>
      </w:numPr>
    </w:pPr>
  </w:style>
  <w:style w:type="paragraph" w:styleId="af4">
    <w:name w:val="table of figures"/>
    <w:basedOn w:val="a0"/>
    <w:next w:val="a0"/>
    <w:uiPriority w:val="99"/>
    <w:pPr>
      <w:ind w:left="1418" w:hanging="1418"/>
      <w:jc w:val="left"/>
    </w:pPr>
    <w:rPr>
      <w:b/>
    </w:rPr>
  </w:style>
  <w:style w:type="paragraph" w:customStyle="1" w:styleId="CRCoverPage">
    <w:name w:val="CR Cover Page"/>
    <w:pPr>
      <w:spacing w:after="120"/>
    </w:pPr>
    <w:rPr>
      <w:rFonts w:ascii="Arial" w:hAnsi="Arial"/>
      <w:lang w:val="en-GB"/>
    </w:rPr>
  </w:style>
  <w:style w:type="character" w:customStyle="1" w:styleId="ReferenceChar">
    <w:name w:val="Reference Char"/>
    <w:link w:val="Reference"/>
    <w:rPr>
      <w:rFonts w:ascii="Arial" w:eastAsia="Times New Roman" w:hAnsi="Arial"/>
      <w:lang w:val="en-GB" w:eastAsia="zh-CN"/>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LightList-Accent31">
    <w:name w:val="Light List - Accent 31"/>
    <w:hidden/>
    <w:uiPriority w:val="99"/>
    <w:semiHidden/>
    <w:rPr>
      <w:rFonts w:ascii="Arial" w:hAnsi="Arial"/>
      <w:lang w:val="en-GB" w:eastAsia="zh-CN"/>
    </w:rPr>
  </w:style>
  <w:style w:type="character" w:customStyle="1" w:styleId="TAHCar">
    <w:name w:val="TAH Car"/>
    <w:link w:val="TAH"/>
    <w:rPr>
      <w:rFonts w:ascii="Arial" w:eastAsia="Times New Roman" w:hAnsi="Arial"/>
      <w:b/>
      <w:sz w:val="18"/>
      <w:lang w:val="en-GB"/>
    </w:rPr>
  </w:style>
  <w:style w:type="character" w:customStyle="1" w:styleId="Char0">
    <w:name w:val="바닥글 Char"/>
    <w:link w:val="ac"/>
    <w:rPr>
      <w:rFonts w:ascii="Arial" w:eastAsia="Times New Roman" w:hAnsi="Arial" w:cs="Arial"/>
      <w:b/>
      <w:bCs/>
      <w:i/>
      <w:iCs/>
      <w:noProof/>
      <w:sz w:val="18"/>
      <w:szCs w:val="18"/>
      <w:lang w:eastAsia="zh-CN"/>
    </w:rPr>
  </w:style>
  <w:style w:type="character" w:styleId="af5">
    <w:name w:val="Strong"/>
    <w:uiPriority w:val="22"/>
    <w:qFormat/>
    <w:rPr>
      <w:b/>
      <w:bCs/>
    </w:rPr>
  </w:style>
  <w:style w:type="character" w:customStyle="1" w:styleId="TFChar">
    <w:name w:val="TF Char"/>
    <w:link w:val="TF"/>
    <w:rPr>
      <w:rFonts w:ascii="Arial" w:eastAsia="Times New Roman" w:hAnsi="Arial"/>
      <w:b/>
      <w:lang w:val="en-GB"/>
    </w:rPr>
  </w:style>
  <w:style w:type="paragraph" w:customStyle="1" w:styleId="Default">
    <w:name w:val="Default"/>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Pr>
      <w:i/>
      <w:iCs/>
      <w:color w:val="404040"/>
    </w:rPr>
  </w:style>
  <w:style w:type="paragraph" w:customStyle="1" w:styleId="LightGrid-Accent31">
    <w:name w:val="Light Grid - Accent 31"/>
    <w:basedOn w:val="a0"/>
    <w:uiPriority w:val="34"/>
    <w:qFormat/>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semiHidden/>
    <w:rPr>
      <w:rFonts w:ascii="Arial" w:eastAsia="Times New Roman" w:hAnsi="Arial"/>
      <w:lang w:val="en-GB"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Pr>
      <w:rFonts w:ascii="Arial" w:eastAsia="Times New Roman" w:hAnsi="Arial"/>
      <w:spacing w:val="2"/>
      <w:lang w:val="en-US" w:eastAsia="en-US"/>
    </w:rPr>
  </w:style>
  <w:style w:type="paragraph" w:customStyle="1" w:styleId="Body">
    <w:name w:val="Body"/>
    <w:basedOn w:val="a0"/>
    <w:uiPriority w:val="99"/>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Pr>
      <w:rFonts w:ascii="Arial" w:eastAsia="Times New Roman" w:hAnsi="Arial"/>
      <w:lang w:val="en-GB" w:eastAsia="zh-CN"/>
    </w:rPr>
  </w:style>
  <w:style w:type="table" w:styleId="af7">
    <w:name w:val="Table Grid"/>
    <w:basedOn w:val="a2"/>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Pr>
      <w:rFonts w:ascii="Arial" w:eastAsia="Times New Roman" w:hAnsi="Arial"/>
      <w:lang w:val="en-GB"/>
    </w:rPr>
  </w:style>
  <w:style w:type="paragraph" w:styleId="af8">
    <w:name w:val="List Paragraph"/>
    <w:basedOn w:val="a0"/>
    <w:uiPriority w:val="99"/>
    <w:qFormat/>
    <w:pPr>
      <w:ind w:leftChars="400" w:left="800"/>
    </w:pPr>
  </w:style>
  <w:style w:type="character" w:customStyle="1" w:styleId="apple-converted-space">
    <w:name w:val="apple-converted-space"/>
    <w:basedOn w:val="a1"/>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Pr>
      <w:rFonts w:ascii="Arial" w:eastAsia="Times New Roman" w:hAnsi="Arial" w:cs="Arial"/>
      <w:b/>
      <w:bCs/>
      <w:noProof/>
      <w:sz w:val="18"/>
      <w:szCs w:val="18"/>
      <w:lang w:eastAsia="zh-CN"/>
    </w:rPr>
  </w:style>
  <w:style w:type="character" w:customStyle="1" w:styleId="B2Char">
    <w:name w:val="B2 Char"/>
    <w:link w:val="B2"/>
    <w:rPr>
      <w:rFonts w:ascii="Arial" w:eastAsia="Times New Roman" w:hAnsi="Arial"/>
      <w:lang w:val="en-GB"/>
    </w:rPr>
  </w:style>
  <w:style w:type="character" w:customStyle="1" w:styleId="B1Char">
    <w:name w:val="B1 Char"/>
    <w:rPr>
      <w:rFonts w:eastAsia="MS Mincho"/>
      <w:lang w:val="en-GB" w:eastAsia="en-US" w:bidi="ar-SA"/>
    </w:rPr>
  </w:style>
  <w:style w:type="character" w:customStyle="1" w:styleId="B3Char">
    <w:name w:val="B3 Char"/>
    <w:link w:val="B3"/>
    <w:rPr>
      <w:rFonts w:ascii="Arial" w:eastAsia="Times New Roman" w:hAnsi="Arial"/>
      <w:lang w:val="en-GB"/>
    </w:rPr>
  </w:style>
  <w:style w:type="character" w:customStyle="1" w:styleId="B2Car">
    <w:name w:val="B2 Car"/>
    <w:basedOn w:val="a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804187">
      <w:bodyDiv w:val="1"/>
      <w:marLeft w:val="0"/>
      <w:marRight w:val="0"/>
      <w:marTop w:val="0"/>
      <w:marBottom w:val="0"/>
      <w:divBdr>
        <w:top w:val="none" w:sz="0" w:space="0" w:color="auto"/>
        <w:left w:val="none" w:sz="0" w:space="0" w:color="auto"/>
        <w:bottom w:val="none" w:sz="0" w:space="0" w:color="auto"/>
        <w:right w:val="none" w:sz="0" w:space="0" w:color="auto"/>
      </w:divBdr>
    </w:div>
    <w:div w:id="152575474">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51282189">
      <w:bodyDiv w:val="1"/>
      <w:marLeft w:val="0"/>
      <w:marRight w:val="0"/>
      <w:marTop w:val="0"/>
      <w:marBottom w:val="0"/>
      <w:divBdr>
        <w:top w:val="none" w:sz="0" w:space="0" w:color="auto"/>
        <w:left w:val="none" w:sz="0" w:space="0" w:color="auto"/>
        <w:bottom w:val="none" w:sz="0" w:space="0" w:color="auto"/>
        <w:right w:val="none" w:sz="0" w:space="0" w:color="auto"/>
      </w:divBdr>
    </w:div>
    <w:div w:id="283269103">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31164586">
      <w:bodyDiv w:val="1"/>
      <w:marLeft w:val="0"/>
      <w:marRight w:val="0"/>
      <w:marTop w:val="0"/>
      <w:marBottom w:val="0"/>
      <w:divBdr>
        <w:top w:val="none" w:sz="0" w:space="0" w:color="auto"/>
        <w:left w:val="none" w:sz="0" w:space="0" w:color="auto"/>
        <w:bottom w:val="none" w:sz="0" w:space="0" w:color="auto"/>
        <w:right w:val="none" w:sz="0" w:space="0" w:color="auto"/>
      </w:divBdr>
    </w:div>
    <w:div w:id="440271566">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777992173">
      <w:bodyDiv w:val="1"/>
      <w:marLeft w:val="0"/>
      <w:marRight w:val="0"/>
      <w:marTop w:val="0"/>
      <w:marBottom w:val="0"/>
      <w:divBdr>
        <w:top w:val="none" w:sz="0" w:space="0" w:color="auto"/>
        <w:left w:val="none" w:sz="0" w:space="0" w:color="auto"/>
        <w:bottom w:val="none" w:sz="0" w:space="0" w:color="auto"/>
        <w:right w:val="none" w:sz="0" w:space="0" w:color="auto"/>
      </w:divBdr>
      <w:divsChild>
        <w:div w:id="886456866">
          <w:marLeft w:val="360"/>
          <w:marRight w:val="0"/>
          <w:marTop w:val="200"/>
          <w:marBottom w:val="0"/>
          <w:divBdr>
            <w:top w:val="none" w:sz="0" w:space="0" w:color="auto"/>
            <w:left w:val="none" w:sz="0" w:space="0" w:color="auto"/>
            <w:bottom w:val="none" w:sz="0" w:space="0" w:color="auto"/>
            <w:right w:val="none" w:sz="0" w:space="0" w:color="auto"/>
          </w:divBdr>
        </w:div>
        <w:div w:id="1566329712">
          <w:marLeft w:val="360"/>
          <w:marRight w:val="0"/>
          <w:marTop w:val="200"/>
          <w:marBottom w:val="0"/>
          <w:divBdr>
            <w:top w:val="none" w:sz="0" w:space="0" w:color="auto"/>
            <w:left w:val="none" w:sz="0" w:space="0" w:color="auto"/>
            <w:bottom w:val="none" w:sz="0" w:space="0" w:color="auto"/>
            <w:right w:val="none" w:sz="0" w:space="0" w:color="auto"/>
          </w:divBdr>
        </w:div>
      </w:divsChild>
    </w:div>
    <w:div w:id="920260816">
      <w:bodyDiv w:val="1"/>
      <w:marLeft w:val="0"/>
      <w:marRight w:val="0"/>
      <w:marTop w:val="0"/>
      <w:marBottom w:val="0"/>
      <w:divBdr>
        <w:top w:val="none" w:sz="0" w:space="0" w:color="auto"/>
        <w:left w:val="none" w:sz="0" w:space="0" w:color="auto"/>
        <w:bottom w:val="none" w:sz="0" w:space="0" w:color="auto"/>
        <w:right w:val="none" w:sz="0" w:space="0" w:color="auto"/>
      </w:divBdr>
    </w:div>
    <w:div w:id="989404760">
      <w:bodyDiv w:val="1"/>
      <w:marLeft w:val="0"/>
      <w:marRight w:val="0"/>
      <w:marTop w:val="0"/>
      <w:marBottom w:val="0"/>
      <w:divBdr>
        <w:top w:val="none" w:sz="0" w:space="0" w:color="auto"/>
        <w:left w:val="none" w:sz="0" w:space="0" w:color="auto"/>
        <w:bottom w:val="none" w:sz="0" w:space="0" w:color="auto"/>
        <w:right w:val="none" w:sz="0" w:space="0" w:color="auto"/>
      </w:divBdr>
    </w:div>
    <w:div w:id="992761220">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158419896">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245651956">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431505175">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8892304">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58460856">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708094523">
      <w:bodyDiv w:val="1"/>
      <w:marLeft w:val="0"/>
      <w:marRight w:val="0"/>
      <w:marTop w:val="0"/>
      <w:marBottom w:val="0"/>
      <w:divBdr>
        <w:top w:val="none" w:sz="0" w:space="0" w:color="auto"/>
        <w:left w:val="none" w:sz="0" w:space="0" w:color="auto"/>
        <w:bottom w:val="none" w:sz="0" w:space="0" w:color="auto"/>
        <w:right w:val="none" w:sz="0" w:space="0" w:color="auto"/>
      </w:divBdr>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2.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3.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4.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5.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6.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1B0181E5-4AEF-4B1A-B887-796418091B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38</TotalTime>
  <Pages>3</Pages>
  <Words>1191</Words>
  <Characters>6790</Characters>
  <Application>Microsoft Office Word</Application>
  <DocSecurity>0</DocSecurity>
  <Lines>56</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Ericsson</vt:lpstr>
      <vt:lpstr>Ericsson</vt:lpstr>
    </vt:vector>
  </TitlesOfParts>
  <Company>Ericsson</Company>
  <LinksUpToDate>false</LinksUpToDate>
  <CharactersWithSpaces>7966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조금산/주임연구원/SIC센터 통신솔루션개발실 CSW팀(geumsan.jo@lge.com)</cp:lastModifiedBy>
  <cp:revision>12</cp:revision>
  <cp:lastPrinted>2017-09-25T07:26:00Z</cp:lastPrinted>
  <dcterms:created xsi:type="dcterms:W3CDTF">2018-02-14T01:33:00Z</dcterms:created>
  <dcterms:modified xsi:type="dcterms:W3CDTF">2018-02-15T02:13:00Z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ies>
</file>